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4CB" w:rsidRDefault="00E25987" w:rsidP="001370D7">
      <w:pPr>
        <w:tabs>
          <w:tab w:val="left" w:pos="5954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  <w:r>
        <w:rPr>
          <w:b/>
          <w:bCs/>
          <w:sz w:val="32"/>
          <w:szCs w:val="32"/>
        </w:rPr>
        <w:tab/>
      </w:r>
      <w:r w:rsidR="006D204D">
        <w:rPr>
          <w:b/>
          <w:bCs/>
          <w:sz w:val="32"/>
          <w:szCs w:val="32"/>
        </w:rPr>
        <w:t xml:space="preserve">                        </w:t>
      </w:r>
    </w:p>
    <w:p w:rsidR="003A78E3" w:rsidRDefault="006E34CB" w:rsidP="001370D7">
      <w:pPr>
        <w:tabs>
          <w:tab w:val="left" w:pos="5954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                       </w:t>
      </w:r>
      <w:r w:rsidR="00E25987">
        <w:rPr>
          <w:b/>
          <w:bCs/>
          <w:sz w:val="32"/>
          <w:szCs w:val="32"/>
        </w:rPr>
        <w:t>Проект</w:t>
      </w:r>
    </w:p>
    <w:p w:rsidR="001370D7" w:rsidRDefault="001370D7" w:rsidP="001370D7">
      <w:pPr>
        <w:tabs>
          <w:tab w:val="left" w:pos="5954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КОТОВСКАЯ РАЙОННАЯ ДУМА</w:t>
      </w:r>
    </w:p>
    <w:p w:rsidR="001370D7" w:rsidRDefault="001370D7" w:rsidP="001370D7">
      <w:pPr>
        <w:tabs>
          <w:tab w:val="left" w:pos="5954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ВОЛГОГРАДСКОЙ ОБЛАСТИ</w:t>
      </w:r>
    </w:p>
    <w:p w:rsidR="001370D7" w:rsidRDefault="001370D7" w:rsidP="001370D7">
      <w:pPr>
        <w:tabs>
          <w:tab w:val="left" w:pos="5954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___________________________________________________________</w:t>
      </w:r>
    </w:p>
    <w:p w:rsidR="001370D7" w:rsidRDefault="001370D7" w:rsidP="001370D7">
      <w:pPr>
        <w:pStyle w:val="1"/>
      </w:pPr>
      <w:proofErr w:type="gramStart"/>
      <w:r>
        <w:t>Р</w:t>
      </w:r>
      <w:proofErr w:type="gramEnd"/>
      <w:r>
        <w:t xml:space="preserve"> Е Ш Е Н И Е</w:t>
      </w:r>
    </w:p>
    <w:p w:rsidR="001370D7" w:rsidRPr="00EB4F3A" w:rsidRDefault="001370D7" w:rsidP="001370D7"/>
    <w:p w:rsidR="001370D7" w:rsidRPr="00DF6EC9" w:rsidRDefault="001370D7" w:rsidP="001370D7">
      <w:pPr>
        <w:tabs>
          <w:tab w:val="left" w:pos="8280"/>
        </w:tabs>
        <w:rPr>
          <w:bCs/>
          <w:sz w:val="28"/>
          <w:szCs w:val="28"/>
        </w:rPr>
      </w:pPr>
      <w:r w:rsidRPr="009F7889">
        <w:rPr>
          <w:bCs/>
          <w:sz w:val="28"/>
          <w:szCs w:val="28"/>
        </w:rPr>
        <w:t xml:space="preserve">от </w:t>
      </w:r>
      <w:r w:rsidR="009C1E3A">
        <w:rPr>
          <w:bCs/>
          <w:sz w:val="28"/>
          <w:szCs w:val="28"/>
        </w:rPr>
        <w:t>________________</w:t>
      </w:r>
      <w:r w:rsidR="000E1807">
        <w:rPr>
          <w:bCs/>
          <w:sz w:val="28"/>
          <w:szCs w:val="28"/>
        </w:rPr>
        <w:t xml:space="preserve"> </w:t>
      </w:r>
      <w:r w:rsidRPr="009F7889">
        <w:rPr>
          <w:bCs/>
          <w:sz w:val="28"/>
          <w:szCs w:val="28"/>
        </w:rPr>
        <w:t>20</w:t>
      </w:r>
      <w:r w:rsidR="007E0864">
        <w:rPr>
          <w:bCs/>
          <w:sz w:val="28"/>
          <w:szCs w:val="28"/>
        </w:rPr>
        <w:t>2</w:t>
      </w:r>
      <w:r w:rsidR="00364B68">
        <w:rPr>
          <w:bCs/>
          <w:sz w:val="28"/>
          <w:szCs w:val="28"/>
        </w:rPr>
        <w:t>1</w:t>
      </w:r>
      <w:r w:rsidRPr="009F7889">
        <w:rPr>
          <w:bCs/>
          <w:sz w:val="28"/>
          <w:szCs w:val="28"/>
        </w:rPr>
        <w:t xml:space="preserve"> года </w:t>
      </w:r>
      <w:r>
        <w:rPr>
          <w:bCs/>
          <w:sz w:val="28"/>
          <w:szCs w:val="28"/>
        </w:rPr>
        <w:tab/>
        <w:t>№</w:t>
      </w:r>
      <w:r w:rsidR="001A0E4A">
        <w:rPr>
          <w:bCs/>
          <w:sz w:val="28"/>
          <w:szCs w:val="28"/>
        </w:rPr>
        <w:t>_____</w:t>
      </w:r>
    </w:p>
    <w:p w:rsidR="001370D7" w:rsidRDefault="001370D7" w:rsidP="001370D7">
      <w:pPr>
        <w:rPr>
          <w:b/>
          <w:bCs/>
          <w:sz w:val="28"/>
          <w:szCs w:val="28"/>
        </w:rPr>
      </w:pPr>
    </w:p>
    <w:p w:rsidR="006E34CB" w:rsidRDefault="006E34CB" w:rsidP="001370D7">
      <w:pPr>
        <w:jc w:val="center"/>
        <w:rPr>
          <w:sz w:val="28"/>
          <w:szCs w:val="28"/>
        </w:rPr>
      </w:pPr>
    </w:p>
    <w:p w:rsidR="001370D7" w:rsidRPr="00C774CA" w:rsidRDefault="00CB0FB5" w:rsidP="00364B68">
      <w:pPr>
        <w:jc w:val="center"/>
        <w:outlineLvl w:val="0"/>
        <w:rPr>
          <w:sz w:val="28"/>
          <w:szCs w:val="28"/>
        </w:rPr>
      </w:pPr>
      <w:r w:rsidRPr="00C774CA">
        <w:rPr>
          <w:sz w:val="28"/>
          <w:szCs w:val="28"/>
        </w:rPr>
        <w:t xml:space="preserve">О внесении изменений в решение Котовской районной Думы Волгоградской области от </w:t>
      </w:r>
      <w:r w:rsidR="00364B68">
        <w:rPr>
          <w:sz w:val="28"/>
          <w:szCs w:val="28"/>
        </w:rPr>
        <w:t>26</w:t>
      </w:r>
      <w:r w:rsidRPr="00C774CA">
        <w:rPr>
          <w:sz w:val="28"/>
          <w:szCs w:val="28"/>
        </w:rPr>
        <w:t xml:space="preserve"> </w:t>
      </w:r>
      <w:r w:rsidR="00364B68">
        <w:rPr>
          <w:sz w:val="28"/>
          <w:szCs w:val="28"/>
        </w:rPr>
        <w:t>августа</w:t>
      </w:r>
      <w:r w:rsidRPr="00C774CA">
        <w:rPr>
          <w:sz w:val="28"/>
          <w:szCs w:val="28"/>
        </w:rPr>
        <w:t xml:space="preserve"> 20</w:t>
      </w:r>
      <w:r w:rsidR="00364B68">
        <w:rPr>
          <w:sz w:val="28"/>
          <w:szCs w:val="28"/>
        </w:rPr>
        <w:t>21</w:t>
      </w:r>
      <w:r w:rsidRPr="00C774CA">
        <w:rPr>
          <w:sz w:val="28"/>
          <w:szCs w:val="28"/>
        </w:rPr>
        <w:t xml:space="preserve"> года № </w:t>
      </w:r>
      <w:r w:rsidR="00364B68">
        <w:rPr>
          <w:sz w:val="28"/>
          <w:szCs w:val="28"/>
        </w:rPr>
        <w:t>47</w:t>
      </w:r>
      <w:r w:rsidRPr="00C774CA">
        <w:rPr>
          <w:sz w:val="28"/>
          <w:szCs w:val="28"/>
        </w:rPr>
        <w:t>-РД «</w:t>
      </w:r>
      <w:r w:rsidR="00364B68" w:rsidRPr="00344076">
        <w:rPr>
          <w:sz w:val="28"/>
          <w:szCs w:val="28"/>
        </w:rPr>
        <w:t xml:space="preserve">Об утверждении Положения о </w:t>
      </w:r>
      <w:bookmarkStart w:id="0" w:name="_Hlk73706793"/>
      <w:r w:rsidR="00364B68" w:rsidRPr="00344076">
        <w:rPr>
          <w:sz w:val="28"/>
          <w:szCs w:val="28"/>
        </w:rPr>
        <w:t xml:space="preserve">муниципальном </w:t>
      </w:r>
      <w:bookmarkEnd w:id="0"/>
      <w:r w:rsidR="00364B68" w:rsidRPr="00344076">
        <w:rPr>
          <w:sz w:val="28"/>
          <w:szCs w:val="28"/>
        </w:rPr>
        <w:t>земельном контроле в границах сельских поселений, входящих в состав</w:t>
      </w:r>
      <w:r w:rsidR="00364B68" w:rsidRPr="00344076">
        <w:rPr>
          <w:kern w:val="1"/>
          <w:sz w:val="28"/>
          <w:szCs w:val="28"/>
        </w:rPr>
        <w:t xml:space="preserve"> Котовского муниципального района Волгоградской области</w:t>
      </w:r>
      <w:r w:rsidRPr="00C774CA">
        <w:rPr>
          <w:rFonts w:eastAsia="Arial"/>
          <w:sz w:val="28"/>
          <w:szCs w:val="28"/>
        </w:rPr>
        <w:t>»</w:t>
      </w:r>
    </w:p>
    <w:p w:rsidR="001370D7" w:rsidRPr="00C774CA" w:rsidRDefault="001370D7" w:rsidP="001370D7">
      <w:pPr>
        <w:pStyle w:val="a3"/>
        <w:ind w:firstLine="708"/>
        <w:jc w:val="both"/>
        <w:rPr>
          <w:sz w:val="28"/>
          <w:szCs w:val="28"/>
        </w:rPr>
      </w:pPr>
    </w:p>
    <w:p w:rsidR="00364B68" w:rsidRDefault="00364B68" w:rsidP="00364B68">
      <w:pPr>
        <w:jc w:val="both"/>
        <w:rPr>
          <w:sz w:val="27"/>
          <w:szCs w:val="27"/>
        </w:rPr>
      </w:pPr>
    </w:p>
    <w:p w:rsidR="00364B68" w:rsidRPr="00B377EC" w:rsidRDefault="00364B68" w:rsidP="00832372">
      <w:pPr>
        <w:tabs>
          <w:tab w:val="left" w:pos="567"/>
        </w:tabs>
        <w:jc w:val="both"/>
        <w:rPr>
          <w:sz w:val="28"/>
          <w:szCs w:val="28"/>
          <w:lang w:eastAsia="zh-CN"/>
        </w:rPr>
      </w:pPr>
      <w:r>
        <w:rPr>
          <w:sz w:val="27"/>
          <w:szCs w:val="27"/>
        </w:rPr>
        <w:t xml:space="preserve">       </w:t>
      </w:r>
      <w:r w:rsidRPr="005B30E6">
        <w:rPr>
          <w:sz w:val="28"/>
          <w:szCs w:val="28"/>
        </w:rPr>
        <w:t xml:space="preserve">В соответствии с Земельным кодексом Российской Федерации, Федеральным </w:t>
      </w:r>
      <w:hyperlink r:id="rId5" w:history="1">
        <w:r w:rsidRPr="005B30E6">
          <w:rPr>
            <w:sz w:val="28"/>
            <w:szCs w:val="28"/>
          </w:rPr>
          <w:t>закон</w:t>
        </w:r>
      </w:hyperlink>
      <w:r w:rsidRPr="005B30E6">
        <w:rPr>
          <w:sz w:val="28"/>
          <w:szCs w:val="28"/>
        </w:rPr>
        <w:t>ом от 06.10.2003 № 131-ФЗ «Об общих принципах организации местного самоуправления в Российской Федерации», в</w:t>
      </w:r>
      <w:r w:rsidRPr="005B30E6">
        <w:rPr>
          <w:sz w:val="28"/>
        </w:rPr>
        <w:t xml:space="preserve"> целях реализации Федерального закона от 31.07.2020 № 248-ФЗ «О государственном контроле (надзоре) и муниципальном контроле в Российской Федерации»</w:t>
      </w:r>
      <w:r w:rsidRPr="005B30E6">
        <w:rPr>
          <w:iCs/>
          <w:lang w:eastAsia="zh-CN"/>
        </w:rPr>
        <w:t xml:space="preserve"> </w:t>
      </w:r>
      <w:r w:rsidRPr="00B377EC">
        <w:rPr>
          <w:iCs/>
          <w:sz w:val="28"/>
          <w:szCs w:val="28"/>
          <w:lang w:eastAsia="zh-CN"/>
        </w:rPr>
        <w:t>Котовская районная Дума</w:t>
      </w:r>
      <w:r w:rsidRPr="00B377EC">
        <w:rPr>
          <w:i/>
          <w:iCs/>
          <w:lang w:eastAsia="zh-CN"/>
        </w:rPr>
        <w:t xml:space="preserve"> </w:t>
      </w:r>
      <w:r w:rsidRPr="00B377EC">
        <w:rPr>
          <w:b/>
          <w:sz w:val="28"/>
          <w:szCs w:val="28"/>
          <w:lang w:eastAsia="zh-CN"/>
        </w:rPr>
        <w:t>решила</w:t>
      </w:r>
      <w:r w:rsidRPr="00B377EC">
        <w:rPr>
          <w:sz w:val="28"/>
          <w:szCs w:val="28"/>
          <w:lang w:eastAsia="zh-CN"/>
        </w:rPr>
        <w:t>:</w:t>
      </w:r>
    </w:p>
    <w:p w:rsidR="001A3C57" w:rsidRDefault="00364B68" w:rsidP="00364B68">
      <w:pPr>
        <w:jc w:val="both"/>
        <w:rPr>
          <w:rFonts w:eastAsia="Arial"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832372">
        <w:rPr>
          <w:b/>
          <w:sz w:val="28"/>
          <w:szCs w:val="28"/>
        </w:rPr>
        <w:t xml:space="preserve"> </w:t>
      </w:r>
      <w:r w:rsidR="00D21F18" w:rsidRPr="002D49B7">
        <w:rPr>
          <w:sz w:val="28"/>
          <w:szCs w:val="28"/>
        </w:rPr>
        <w:t xml:space="preserve">1. </w:t>
      </w:r>
      <w:r w:rsidR="0011320E">
        <w:rPr>
          <w:sz w:val="28"/>
          <w:szCs w:val="28"/>
        </w:rPr>
        <w:t xml:space="preserve">   </w:t>
      </w:r>
      <w:r w:rsidR="00AB7306">
        <w:rPr>
          <w:sz w:val="28"/>
          <w:szCs w:val="28"/>
        </w:rPr>
        <w:t>Внести в</w:t>
      </w:r>
      <w:r w:rsidR="00D21F18" w:rsidRPr="002D49B7">
        <w:rPr>
          <w:sz w:val="28"/>
          <w:szCs w:val="28"/>
        </w:rPr>
        <w:t xml:space="preserve">  </w:t>
      </w:r>
      <w:r w:rsidR="0011320E">
        <w:rPr>
          <w:sz w:val="28"/>
          <w:szCs w:val="28"/>
        </w:rPr>
        <w:t xml:space="preserve">решение </w:t>
      </w:r>
      <w:r w:rsidR="0011320E" w:rsidRPr="00C774CA">
        <w:rPr>
          <w:sz w:val="28"/>
          <w:szCs w:val="28"/>
        </w:rPr>
        <w:t xml:space="preserve">Котовской районной Думы Волгоградской области от </w:t>
      </w:r>
      <w:r w:rsidR="0011320E">
        <w:rPr>
          <w:sz w:val="28"/>
          <w:szCs w:val="28"/>
        </w:rPr>
        <w:t>26</w:t>
      </w:r>
      <w:r w:rsidR="0011320E" w:rsidRPr="00C774CA">
        <w:rPr>
          <w:sz w:val="28"/>
          <w:szCs w:val="28"/>
        </w:rPr>
        <w:t xml:space="preserve"> </w:t>
      </w:r>
      <w:r w:rsidR="0011320E">
        <w:rPr>
          <w:sz w:val="28"/>
          <w:szCs w:val="28"/>
        </w:rPr>
        <w:t>августа</w:t>
      </w:r>
      <w:r w:rsidR="0011320E" w:rsidRPr="00C774CA">
        <w:rPr>
          <w:sz w:val="28"/>
          <w:szCs w:val="28"/>
        </w:rPr>
        <w:t xml:space="preserve"> 20</w:t>
      </w:r>
      <w:r w:rsidR="0011320E">
        <w:rPr>
          <w:sz w:val="28"/>
          <w:szCs w:val="28"/>
        </w:rPr>
        <w:t>21</w:t>
      </w:r>
      <w:r w:rsidR="0011320E" w:rsidRPr="00C774CA">
        <w:rPr>
          <w:sz w:val="28"/>
          <w:szCs w:val="28"/>
        </w:rPr>
        <w:t xml:space="preserve"> года № </w:t>
      </w:r>
      <w:r w:rsidR="0011320E">
        <w:rPr>
          <w:sz w:val="28"/>
          <w:szCs w:val="28"/>
        </w:rPr>
        <w:t>47</w:t>
      </w:r>
      <w:r w:rsidR="0011320E" w:rsidRPr="00C774CA">
        <w:rPr>
          <w:sz w:val="28"/>
          <w:szCs w:val="28"/>
        </w:rPr>
        <w:t>-РД «</w:t>
      </w:r>
      <w:r w:rsidR="0011320E" w:rsidRPr="00344076">
        <w:rPr>
          <w:sz w:val="28"/>
          <w:szCs w:val="28"/>
        </w:rPr>
        <w:t>Об утверждении Положения о муниципальном земельном контроле в границах сельских поселений, входящих в состав</w:t>
      </w:r>
      <w:r w:rsidR="0011320E" w:rsidRPr="00344076">
        <w:rPr>
          <w:kern w:val="1"/>
          <w:sz w:val="28"/>
          <w:szCs w:val="28"/>
        </w:rPr>
        <w:t xml:space="preserve"> Котовского муниципального района Волгоградской области</w:t>
      </w:r>
      <w:r w:rsidR="0011320E" w:rsidRPr="00C774CA">
        <w:rPr>
          <w:rFonts w:eastAsia="Arial"/>
          <w:sz w:val="28"/>
          <w:szCs w:val="28"/>
        </w:rPr>
        <w:t>»</w:t>
      </w:r>
      <w:r w:rsidR="00A82C63">
        <w:rPr>
          <w:sz w:val="27"/>
          <w:szCs w:val="27"/>
        </w:rPr>
        <w:t xml:space="preserve">, </w:t>
      </w:r>
      <w:r w:rsidR="00A82C63" w:rsidRPr="00050C79">
        <w:rPr>
          <w:sz w:val="28"/>
          <w:szCs w:val="28"/>
        </w:rPr>
        <w:t>следующие изменения:</w:t>
      </w:r>
    </w:p>
    <w:p w:rsidR="003A78E3" w:rsidRPr="00FE2EA3" w:rsidRDefault="00832372" w:rsidP="00832372">
      <w:pPr>
        <w:pStyle w:val="a5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03954" w:rsidRPr="00FE2EA3">
        <w:rPr>
          <w:sz w:val="28"/>
          <w:szCs w:val="28"/>
        </w:rPr>
        <w:t>1.</w:t>
      </w:r>
      <w:r w:rsidR="00A82C63">
        <w:rPr>
          <w:sz w:val="28"/>
          <w:szCs w:val="28"/>
        </w:rPr>
        <w:t>1</w:t>
      </w:r>
      <w:r w:rsidR="00103954" w:rsidRPr="00FE2EA3">
        <w:rPr>
          <w:sz w:val="28"/>
          <w:szCs w:val="28"/>
        </w:rPr>
        <w:t xml:space="preserve">. </w:t>
      </w:r>
      <w:r w:rsidR="00714F69">
        <w:rPr>
          <w:sz w:val="28"/>
          <w:szCs w:val="28"/>
        </w:rPr>
        <w:t xml:space="preserve"> </w:t>
      </w:r>
      <w:r w:rsidR="00103954" w:rsidRPr="00FE2EA3">
        <w:rPr>
          <w:sz w:val="28"/>
          <w:szCs w:val="28"/>
        </w:rPr>
        <w:t xml:space="preserve">Изложить </w:t>
      </w:r>
      <w:r w:rsidR="00895084">
        <w:rPr>
          <w:sz w:val="28"/>
          <w:szCs w:val="28"/>
        </w:rPr>
        <w:t xml:space="preserve">приложение № 5 к </w:t>
      </w:r>
      <w:r w:rsidR="007174EB">
        <w:rPr>
          <w:sz w:val="28"/>
          <w:szCs w:val="28"/>
        </w:rPr>
        <w:t>П</w:t>
      </w:r>
      <w:r w:rsidR="00895084" w:rsidRPr="00344076">
        <w:rPr>
          <w:sz w:val="28"/>
          <w:szCs w:val="28"/>
        </w:rPr>
        <w:t>оложени</w:t>
      </w:r>
      <w:r w:rsidR="00895084">
        <w:rPr>
          <w:sz w:val="28"/>
          <w:szCs w:val="28"/>
        </w:rPr>
        <w:t>ю</w:t>
      </w:r>
      <w:r w:rsidR="00895084" w:rsidRPr="00344076">
        <w:rPr>
          <w:sz w:val="28"/>
          <w:szCs w:val="28"/>
        </w:rPr>
        <w:t xml:space="preserve"> о муниципальном земельном контроле в границах сельских поселений, входящих в состав</w:t>
      </w:r>
      <w:r w:rsidR="00895084" w:rsidRPr="00344076">
        <w:rPr>
          <w:kern w:val="1"/>
          <w:sz w:val="28"/>
          <w:szCs w:val="28"/>
        </w:rPr>
        <w:t xml:space="preserve"> Котовского муниципального района Волгоградской области</w:t>
      </w:r>
      <w:r w:rsidR="00714F69">
        <w:rPr>
          <w:kern w:val="1"/>
          <w:sz w:val="28"/>
          <w:szCs w:val="28"/>
        </w:rPr>
        <w:t>, утвержденно</w:t>
      </w:r>
      <w:r w:rsidR="007174EB">
        <w:rPr>
          <w:kern w:val="1"/>
          <w:sz w:val="28"/>
          <w:szCs w:val="28"/>
        </w:rPr>
        <w:t>му</w:t>
      </w:r>
      <w:r w:rsidR="00714F69">
        <w:rPr>
          <w:kern w:val="1"/>
          <w:sz w:val="28"/>
          <w:szCs w:val="28"/>
        </w:rPr>
        <w:t xml:space="preserve"> вышеназванным Решением</w:t>
      </w:r>
      <w:r w:rsidR="00103954" w:rsidRPr="00FE2EA3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редакции </w:t>
      </w:r>
      <w:r w:rsidR="00103954" w:rsidRPr="00FE2EA3">
        <w:rPr>
          <w:sz w:val="28"/>
          <w:szCs w:val="28"/>
        </w:rPr>
        <w:t>согласно приложению</w:t>
      </w:r>
      <w:r w:rsidR="00FE2EA3" w:rsidRPr="00FE2EA3">
        <w:rPr>
          <w:sz w:val="28"/>
          <w:szCs w:val="28"/>
        </w:rPr>
        <w:t xml:space="preserve"> </w:t>
      </w:r>
      <w:r w:rsidR="000756C3">
        <w:rPr>
          <w:sz w:val="28"/>
          <w:szCs w:val="28"/>
        </w:rPr>
        <w:t xml:space="preserve">к настоящему </w:t>
      </w:r>
      <w:r w:rsidR="000B0092">
        <w:rPr>
          <w:sz w:val="28"/>
          <w:szCs w:val="28"/>
        </w:rPr>
        <w:t>Р</w:t>
      </w:r>
      <w:r w:rsidR="000756C3">
        <w:rPr>
          <w:sz w:val="28"/>
          <w:szCs w:val="28"/>
        </w:rPr>
        <w:t>ешению</w:t>
      </w:r>
      <w:r w:rsidR="00F71C20">
        <w:rPr>
          <w:sz w:val="28"/>
          <w:szCs w:val="28"/>
        </w:rPr>
        <w:t>.</w:t>
      </w:r>
    </w:p>
    <w:p w:rsidR="003A78E3" w:rsidRPr="00FE2EA3" w:rsidRDefault="00832372" w:rsidP="00832372">
      <w:pPr>
        <w:pStyle w:val="ConsPlusNormal"/>
        <w:tabs>
          <w:tab w:val="left" w:pos="567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</w:t>
      </w:r>
      <w:r w:rsidR="003A78E3" w:rsidRPr="00FE2EA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Настоящее р</w:t>
      </w:r>
      <w:r w:rsidR="003A78E3" w:rsidRPr="00FE2EA3">
        <w:rPr>
          <w:rFonts w:ascii="Times New Roman" w:hAnsi="Times New Roman"/>
          <w:sz w:val="28"/>
          <w:szCs w:val="28"/>
        </w:rPr>
        <w:t xml:space="preserve">ешение вступает в силу со дня его </w:t>
      </w:r>
      <w:r>
        <w:rPr>
          <w:rFonts w:ascii="Times New Roman" w:hAnsi="Times New Roman"/>
          <w:sz w:val="28"/>
          <w:szCs w:val="28"/>
        </w:rPr>
        <w:t>официального обнародовани</w:t>
      </w:r>
      <w:r w:rsidR="003A78E3" w:rsidRPr="00FE2EA3">
        <w:rPr>
          <w:rFonts w:ascii="Times New Roman" w:hAnsi="Times New Roman"/>
          <w:sz w:val="28"/>
          <w:szCs w:val="28"/>
        </w:rPr>
        <w:t>я.</w:t>
      </w:r>
    </w:p>
    <w:p w:rsidR="003A78E3" w:rsidRPr="00FE2EA3" w:rsidRDefault="003A78E3" w:rsidP="003A78E3">
      <w:pPr>
        <w:pStyle w:val="a5"/>
        <w:ind w:left="502"/>
        <w:rPr>
          <w:sz w:val="28"/>
          <w:szCs w:val="28"/>
        </w:rPr>
      </w:pPr>
    </w:p>
    <w:p w:rsidR="003A78E3" w:rsidRPr="00FE2EA3" w:rsidRDefault="003A78E3" w:rsidP="003A78E3">
      <w:pPr>
        <w:pStyle w:val="a5"/>
        <w:ind w:left="502"/>
        <w:rPr>
          <w:sz w:val="28"/>
          <w:szCs w:val="28"/>
        </w:rPr>
      </w:pPr>
      <w:r w:rsidRPr="00FE2EA3">
        <w:rPr>
          <w:sz w:val="28"/>
          <w:szCs w:val="28"/>
        </w:rPr>
        <w:t xml:space="preserve">                                           </w:t>
      </w:r>
    </w:p>
    <w:p w:rsidR="009C1E3A" w:rsidRPr="00FE2EA3" w:rsidRDefault="009C1E3A" w:rsidP="003A78E3">
      <w:pPr>
        <w:pStyle w:val="a5"/>
        <w:ind w:left="502"/>
        <w:rPr>
          <w:sz w:val="28"/>
          <w:szCs w:val="28"/>
        </w:rPr>
      </w:pPr>
    </w:p>
    <w:p w:rsidR="003A78E3" w:rsidRPr="00FE2EA3" w:rsidRDefault="000756C3" w:rsidP="009C1E3A">
      <w:pPr>
        <w:pStyle w:val="a5"/>
        <w:ind w:left="3334" w:firstLine="20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637C">
        <w:rPr>
          <w:sz w:val="28"/>
          <w:szCs w:val="28"/>
        </w:rPr>
        <w:t xml:space="preserve"> </w:t>
      </w:r>
      <w:r w:rsidR="003A78E3" w:rsidRPr="00FE2EA3">
        <w:rPr>
          <w:sz w:val="28"/>
          <w:szCs w:val="28"/>
        </w:rPr>
        <w:t xml:space="preserve">Проект внесен главой Котовского </w:t>
      </w:r>
    </w:p>
    <w:p w:rsidR="003A78E3" w:rsidRPr="00FE2EA3" w:rsidRDefault="003A78E3" w:rsidP="003A78E3">
      <w:pPr>
        <w:pStyle w:val="a5"/>
        <w:ind w:left="502"/>
        <w:jc w:val="center"/>
        <w:rPr>
          <w:sz w:val="28"/>
          <w:szCs w:val="28"/>
        </w:rPr>
      </w:pPr>
      <w:r w:rsidRPr="00FE2EA3">
        <w:rPr>
          <w:sz w:val="28"/>
          <w:szCs w:val="28"/>
        </w:rPr>
        <w:t xml:space="preserve">                                     </w:t>
      </w:r>
      <w:r w:rsidR="003745C4" w:rsidRPr="00FE2EA3">
        <w:rPr>
          <w:sz w:val="28"/>
          <w:szCs w:val="28"/>
        </w:rPr>
        <w:t xml:space="preserve"> </w:t>
      </w:r>
      <w:r w:rsidRPr="00FE2EA3">
        <w:rPr>
          <w:sz w:val="28"/>
          <w:szCs w:val="28"/>
        </w:rPr>
        <w:t xml:space="preserve"> </w:t>
      </w:r>
      <w:r w:rsidR="003745C4" w:rsidRPr="00FE2EA3">
        <w:rPr>
          <w:sz w:val="28"/>
          <w:szCs w:val="28"/>
        </w:rPr>
        <w:t xml:space="preserve">    </w:t>
      </w:r>
      <w:r w:rsidRPr="00FE2EA3">
        <w:rPr>
          <w:sz w:val="28"/>
          <w:szCs w:val="28"/>
        </w:rPr>
        <w:t xml:space="preserve"> </w:t>
      </w:r>
      <w:r w:rsidR="00E1637C">
        <w:rPr>
          <w:sz w:val="28"/>
          <w:szCs w:val="28"/>
        </w:rPr>
        <w:t xml:space="preserve">  </w:t>
      </w:r>
      <w:r w:rsidRPr="00FE2EA3">
        <w:rPr>
          <w:sz w:val="28"/>
          <w:szCs w:val="28"/>
        </w:rPr>
        <w:t>муниципального района «___» ________20</w:t>
      </w:r>
      <w:r w:rsidR="00834D34" w:rsidRPr="00FE2EA3">
        <w:rPr>
          <w:sz w:val="28"/>
          <w:szCs w:val="28"/>
        </w:rPr>
        <w:t>2</w:t>
      </w:r>
      <w:r w:rsidR="00364B68">
        <w:rPr>
          <w:sz w:val="28"/>
          <w:szCs w:val="28"/>
        </w:rPr>
        <w:t>1</w:t>
      </w:r>
      <w:r w:rsidRPr="00FE2EA3">
        <w:rPr>
          <w:sz w:val="28"/>
          <w:szCs w:val="28"/>
        </w:rPr>
        <w:t xml:space="preserve"> г.</w:t>
      </w:r>
    </w:p>
    <w:p w:rsidR="003A78E3" w:rsidRPr="00FE2EA3" w:rsidRDefault="003A78E3" w:rsidP="003A78E3">
      <w:pPr>
        <w:pStyle w:val="a5"/>
        <w:ind w:left="502"/>
        <w:rPr>
          <w:sz w:val="28"/>
          <w:szCs w:val="28"/>
        </w:rPr>
      </w:pPr>
    </w:p>
    <w:p w:rsidR="003A78E3" w:rsidRPr="00FE2EA3" w:rsidRDefault="003A78E3" w:rsidP="003A78E3">
      <w:pPr>
        <w:pStyle w:val="a5"/>
        <w:ind w:left="502"/>
        <w:jc w:val="center"/>
        <w:rPr>
          <w:sz w:val="28"/>
          <w:szCs w:val="28"/>
        </w:rPr>
      </w:pPr>
      <w:r w:rsidRPr="00FE2EA3">
        <w:rPr>
          <w:sz w:val="28"/>
          <w:szCs w:val="28"/>
        </w:rPr>
        <w:tab/>
      </w:r>
      <w:r w:rsidRPr="00FE2EA3">
        <w:rPr>
          <w:sz w:val="28"/>
          <w:szCs w:val="28"/>
        </w:rPr>
        <w:tab/>
        <w:t xml:space="preserve">        </w:t>
      </w:r>
      <w:r w:rsidR="00E1637C">
        <w:rPr>
          <w:sz w:val="28"/>
          <w:szCs w:val="28"/>
        </w:rPr>
        <w:t xml:space="preserve">      </w:t>
      </w:r>
      <w:r w:rsidRPr="00FE2EA3">
        <w:rPr>
          <w:sz w:val="28"/>
          <w:szCs w:val="28"/>
        </w:rPr>
        <w:t>___________________ С.В. Чумаков</w:t>
      </w:r>
    </w:p>
    <w:p w:rsidR="003A78E3" w:rsidRDefault="003A78E3" w:rsidP="001370D7">
      <w:pPr>
        <w:ind w:left="1440"/>
        <w:rPr>
          <w:sz w:val="28"/>
          <w:szCs w:val="28"/>
        </w:rPr>
      </w:pPr>
    </w:p>
    <w:p w:rsidR="00C42C1F" w:rsidRDefault="00C42C1F" w:rsidP="001370D7">
      <w:pPr>
        <w:ind w:left="1440"/>
        <w:rPr>
          <w:sz w:val="28"/>
          <w:szCs w:val="28"/>
        </w:rPr>
      </w:pPr>
    </w:p>
    <w:p w:rsidR="00C42C1F" w:rsidRDefault="00C42C1F" w:rsidP="001370D7">
      <w:pPr>
        <w:ind w:left="1440"/>
        <w:rPr>
          <w:sz w:val="28"/>
          <w:szCs w:val="28"/>
        </w:rPr>
      </w:pPr>
    </w:p>
    <w:p w:rsidR="00C42C1F" w:rsidRDefault="00C42C1F" w:rsidP="001370D7">
      <w:pPr>
        <w:ind w:left="1440"/>
        <w:rPr>
          <w:sz w:val="28"/>
          <w:szCs w:val="28"/>
        </w:rPr>
      </w:pPr>
    </w:p>
    <w:p w:rsidR="00C42C1F" w:rsidRDefault="00C42C1F" w:rsidP="001370D7">
      <w:pPr>
        <w:ind w:left="1440"/>
        <w:rPr>
          <w:sz w:val="28"/>
          <w:szCs w:val="28"/>
        </w:rPr>
      </w:pPr>
    </w:p>
    <w:p w:rsidR="00832372" w:rsidRDefault="00832372" w:rsidP="006F6ADD">
      <w:pPr>
        <w:rPr>
          <w:sz w:val="28"/>
          <w:szCs w:val="28"/>
        </w:rPr>
      </w:pPr>
    </w:p>
    <w:p w:rsidR="00C42C1F" w:rsidRDefault="00C42C1F" w:rsidP="007174EB">
      <w:pPr>
        <w:rPr>
          <w:sz w:val="28"/>
          <w:szCs w:val="28"/>
        </w:rPr>
      </w:pPr>
    </w:p>
    <w:p w:rsidR="00C42C1F" w:rsidRDefault="00C42C1F" w:rsidP="00C42C1F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</w:t>
      </w:r>
      <w:r w:rsidRPr="003A78E3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 xml:space="preserve"> </w:t>
      </w:r>
      <w:r w:rsidRPr="003A78E3">
        <w:rPr>
          <w:sz w:val="20"/>
          <w:szCs w:val="20"/>
        </w:rPr>
        <w:t>к решению</w:t>
      </w:r>
      <w:r>
        <w:rPr>
          <w:sz w:val="20"/>
          <w:szCs w:val="20"/>
        </w:rPr>
        <w:t xml:space="preserve"> Котовской</w:t>
      </w:r>
    </w:p>
    <w:p w:rsidR="00C42C1F" w:rsidRDefault="00C42C1F" w:rsidP="00C42C1F">
      <w:pPr>
        <w:ind w:left="356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 w:rsidRPr="003A78E3">
        <w:rPr>
          <w:sz w:val="20"/>
          <w:szCs w:val="20"/>
        </w:rPr>
        <w:t>районной Думы</w:t>
      </w:r>
    </w:p>
    <w:p w:rsidR="00C42C1F" w:rsidRDefault="00C42C1F" w:rsidP="00C42C1F">
      <w:pPr>
        <w:ind w:left="356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от  ______________  2021 г. № ______</w:t>
      </w:r>
    </w:p>
    <w:p w:rsidR="00C42C1F" w:rsidRDefault="00C42C1F" w:rsidP="00C42C1F">
      <w:pPr>
        <w:ind w:left="3564"/>
        <w:rPr>
          <w:sz w:val="20"/>
          <w:szCs w:val="20"/>
        </w:rPr>
      </w:pPr>
    </w:p>
    <w:p w:rsidR="00C42C1F" w:rsidRDefault="00C42C1F" w:rsidP="00C42C1F">
      <w:pPr>
        <w:ind w:left="3564"/>
        <w:rPr>
          <w:sz w:val="20"/>
          <w:szCs w:val="20"/>
        </w:rPr>
      </w:pPr>
    </w:p>
    <w:p w:rsidR="00C42C1F" w:rsidRDefault="00C42C1F" w:rsidP="00C42C1F">
      <w:pPr>
        <w:ind w:left="3564"/>
        <w:rPr>
          <w:sz w:val="20"/>
          <w:szCs w:val="20"/>
        </w:rPr>
      </w:pPr>
    </w:p>
    <w:p w:rsidR="009B52E0" w:rsidRDefault="009B52E0" w:rsidP="009B52E0">
      <w:pPr>
        <w:pStyle w:val="a5"/>
        <w:tabs>
          <w:tab w:val="left" w:pos="1134"/>
        </w:tabs>
        <w:ind w:left="0"/>
        <w:jc w:val="center"/>
        <w:rPr>
          <w:b/>
          <w:sz w:val="28"/>
        </w:rPr>
      </w:pPr>
      <w:r w:rsidRPr="002A4054">
        <w:rPr>
          <w:b/>
          <w:sz w:val="28"/>
        </w:rPr>
        <w:t>Ключевые показатели муниципального контроля и их целевые значения, индикативные показатели</w:t>
      </w:r>
    </w:p>
    <w:p w:rsidR="009B52E0" w:rsidRDefault="009B52E0" w:rsidP="009B52E0">
      <w:pPr>
        <w:pStyle w:val="a5"/>
        <w:tabs>
          <w:tab w:val="left" w:pos="1134"/>
        </w:tabs>
        <w:ind w:left="0"/>
        <w:jc w:val="both"/>
        <w:rPr>
          <w:b/>
          <w:sz w:val="28"/>
        </w:rPr>
      </w:pPr>
    </w:p>
    <w:tbl>
      <w:tblPr>
        <w:tblW w:w="924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19"/>
        <w:gridCol w:w="3121"/>
      </w:tblGrid>
      <w:tr w:rsidR="009B52E0" w:rsidTr="00DE4FBE">
        <w:trPr>
          <w:trHeight w:val="31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2E0" w:rsidRPr="004704DD" w:rsidRDefault="009B52E0" w:rsidP="00DE4FBE">
            <w:pPr>
              <w:autoSpaceDE w:val="0"/>
              <w:autoSpaceDN w:val="0"/>
              <w:adjustRightInd w:val="0"/>
              <w:spacing w:line="276" w:lineRule="auto"/>
              <w:ind w:left="23" w:hanging="113"/>
              <w:jc w:val="center"/>
              <w:rPr>
                <w:b/>
              </w:rPr>
            </w:pPr>
            <w:r w:rsidRPr="004704DD">
              <w:rPr>
                <w:b/>
              </w:rPr>
              <w:t>Ключевые показатели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2E0" w:rsidRPr="004704DD" w:rsidRDefault="009B52E0" w:rsidP="00DE4FBE">
            <w:pPr>
              <w:autoSpaceDE w:val="0"/>
              <w:autoSpaceDN w:val="0"/>
              <w:adjustRightInd w:val="0"/>
              <w:spacing w:line="276" w:lineRule="auto"/>
              <w:ind w:left="23" w:hanging="113"/>
              <w:jc w:val="center"/>
              <w:rPr>
                <w:b/>
              </w:rPr>
            </w:pPr>
            <w:r w:rsidRPr="004704DD">
              <w:rPr>
                <w:b/>
              </w:rPr>
              <w:t>Целевые значения</w:t>
            </w:r>
          </w:p>
        </w:tc>
      </w:tr>
      <w:tr w:rsidR="009B52E0" w:rsidTr="00DE4FBE">
        <w:trPr>
          <w:trHeight w:val="150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2E0" w:rsidRPr="004704DD" w:rsidRDefault="009B52E0" w:rsidP="00DE4FBE">
            <w:pPr>
              <w:autoSpaceDE w:val="0"/>
              <w:autoSpaceDN w:val="0"/>
              <w:adjustRightInd w:val="0"/>
              <w:ind w:firstLine="539"/>
              <w:jc w:val="both"/>
            </w:pPr>
            <w:r w:rsidRPr="004704DD">
              <w:t xml:space="preserve">Процент устраненных нарушений из числа выявленных нарушений земельного законодательства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2E0" w:rsidRPr="004704DD" w:rsidRDefault="009B52E0" w:rsidP="00DE4FBE">
            <w:pPr>
              <w:autoSpaceDE w:val="0"/>
              <w:autoSpaceDN w:val="0"/>
              <w:adjustRightInd w:val="0"/>
              <w:ind w:firstLine="33"/>
              <w:jc w:val="center"/>
            </w:pPr>
            <w:r>
              <w:t>6</w:t>
            </w:r>
            <w:r w:rsidRPr="004704DD">
              <w:t>0%</w:t>
            </w:r>
          </w:p>
        </w:tc>
      </w:tr>
      <w:tr w:rsidR="009B52E0" w:rsidTr="00DE4FBE">
        <w:trPr>
          <w:trHeight w:val="157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2E0" w:rsidRPr="004704DD" w:rsidRDefault="009B52E0" w:rsidP="00DE4FBE">
            <w:pPr>
              <w:autoSpaceDE w:val="0"/>
              <w:autoSpaceDN w:val="0"/>
              <w:adjustRightInd w:val="0"/>
              <w:ind w:firstLine="539"/>
              <w:jc w:val="both"/>
            </w:pPr>
            <w:r w:rsidRPr="004704DD">
              <w:t>Процент выполнения плана проведения плановых контрольных (надзорных) мероприятий на очередной календарный год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2E0" w:rsidRPr="004704DD" w:rsidRDefault="009B52E0" w:rsidP="00DE4FBE">
            <w:pPr>
              <w:autoSpaceDE w:val="0"/>
              <w:autoSpaceDN w:val="0"/>
              <w:adjustRightInd w:val="0"/>
              <w:ind w:firstLine="33"/>
              <w:jc w:val="center"/>
            </w:pPr>
            <w:r w:rsidRPr="004704DD">
              <w:t>100%</w:t>
            </w:r>
          </w:p>
        </w:tc>
      </w:tr>
      <w:tr w:rsidR="009B52E0" w:rsidTr="00DE4FBE">
        <w:trPr>
          <w:trHeight w:val="127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2E0" w:rsidRPr="004704DD" w:rsidRDefault="009B52E0" w:rsidP="00DE4FBE">
            <w:pPr>
              <w:autoSpaceDE w:val="0"/>
              <w:autoSpaceDN w:val="0"/>
              <w:adjustRightInd w:val="0"/>
              <w:ind w:firstLine="539"/>
              <w:jc w:val="both"/>
            </w:pPr>
            <w:r w:rsidRPr="004704DD">
              <w:t xml:space="preserve"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2E0" w:rsidRPr="004704DD" w:rsidRDefault="009B52E0" w:rsidP="00DE4FBE">
            <w:pPr>
              <w:autoSpaceDE w:val="0"/>
              <w:autoSpaceDN w:val="0"/>
              <w:adjustRightInd w:val="0"/>
              <w:ind w:firstLine="33"/>
              <w:jc w:val="center"/>
            </w:pPr>
            <w:r w:rsidRPr="004704DD">
              <w:t>0%</w:t>
            </w:r>
          </w:p>
        </w:tc>
      </w:tr>
      <w:tr w:rsidR="009B52E0" w:rsidTr="00DE4FBE">
        <w:trPr>
          <w:trHeight w:val="16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2E0" w:rsidRPr="004704DD" w:rsidRDefault="009B52E0" w:rsidP="00DE4FBE">
            <w:pPr>
              <w:autoSpaceDE w:val="0"/>
              <w:autoSpaceDN w:val="0"/>
              <w:adjustRightInd w:val="0"/>
              <w:ind w:firstLine="539"/>
              <w:jc w:val="both"/>
            </w:pPr>
            <w:r w:rsidRPr="004704DD">
              <w:t>Процент отмененных результатов контрольных (надзорных) мероприятий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2E0" w:rsidRPr="004704DD" w:rsidRDefault="009B52E0" w:rsidP="00DE4FBE">
            <w:pPr>
              <w:autoSpaceDE w:val="0"/>
              <w:autoSpaceDN w:val="0"/>
              <w:adjustRightInd w:val="0"/>
              <w:ind w:firstLine="33"/>
              <w:jc w:val="center"/>
            </w:pPr>
            <w:r w:rsidRPr="004704DD">
              <w:t>0%</w:t>
            </w:r>
          </w:p>
        </w:tc>
      </w:tr>
      <w:tr w:rsidR="009B52E0" w:rsidTr="00DE4FBE">
        <w:trPr>
          <w:trHeight w:val="142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2E0" w:rsidRPr="004704DD" w:rsidRDefault="009B52E0" w:rsidP="00DE4FBE">
            <w:pPr>
              <w:autoSpaceDE w:val="0"/>
              <w:autoSpaceDN w:val="0"/>
              <w:adjustRightInd w:val="0"/>
              <w:ind w:firstLine="539"/>
              <w:jc w:val="both"/>
            </w:pPr>
            <w:r w:rsidRPr="004704DD"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2E0" w:rsidRPr="004704DD" w:rsidRDefault="009B52E0" w:rsidP="00DE4FBE">
            <w:pPr>
              <w:autoSpaceDE w:val="0"/>
              <w:autoSpaceDN w:val="0"/>
              <w:adjustRightInd w:val="0"/>
              <w:ind w:firstLine="33"/>
              <w:jc w:val="center"/>
            </w:pPr>
            <w:r>
              <w:t>1</w:t>
            </w:r>
            <w:r w:rsidRPr="004704DD">
              <w:t>5%</w:t>
            </w:r>
          </w:p>
        </w:tc>
      </w:tr>
      <w:tr w:rsidR="009B52E0" w:rsidTr="00DE4FBE">
        <w:trPr>
          <w:trHeight w:val="157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2E0" w:rsidRPr="004704DD" w:rsidRDefault="009B52E0" w:rsidP="00DE4FBE">
            <w:pPr>
              <w:autoSpaceDE w:val="0"/>
              <w:autoSpaceDN w:val="0"/>
              <w:adjustRightInd w:val="0"/>
              <w:ind w:firstLine="539"/>
              <w:jc w:val="both"/>
            </w:pPr>
            <w:r w:rsidRPr="004704DD">
              <w:t xml:space="preserve">Процент внесенных судебных решений </w:t>
            </w:r>
            <w:r w:rsidRPr="004704DD">
              <w:br/>
              <w:t xml:space="preserve">о назначении административного наказания </w:t>
            </w:r>
            <w:r w:rsidRPr="004704DD">
              <w:br/>
              <w:t xml:space="preserve">по материалам органа муниципального контроля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2E0" w:rsidRPr="004704DD" w:rsidRDefault="009B52E0" w:rsidP="00DE4FBE">
            <w:pPr>
              <w:autoSpaceDE w:val="0"/>
              <w:autoSpaceDN w:val="0"/>
              <w:adjustRightInd w:val="0"/>
              <w:ind w:firstLine="33"/>
              <w:jc w:val="center"/>
            </w:pPr>
            <w:r>
              <w:t>70</w:t>
            </w:r>
            <w:r w:rsidRPr="004704DD">
              <w:t>%</w:t>
            </w:r>
          </w:p>
        </w:tc>
      </w:tr>
      <w:tr w:rsidR="009B52E0" w:rsidTr="00DE4FBE">
        <w:trPr>
          <w:trHeight w:val="180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2E0" w:rsidRPr="004704DD" w:rsidRDefault="009B52E0" w:rsidP="00DE4FBE">
            <w:pPr>
              <w:autoSpaceDE w:val="0"/>
              <w:autoSpaceDN w:val="0"/>
              <w:adjustRightInd w:val="0"/>
              <w:ind w:firstLine="539"/>
              <w:jc w:val="both"/>
            </w:pPr>
            <w:r w:rsidRPr="004704DD"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2E0" w:rsidRPr="004704DD" w:rsidRDefault="009B52E0" w:rsidP="00DE4FBE">
            <w:pPr>
              <w:autoSpaceDE w:val="0"/>
              <w:autoSpaceDN w:val="0"/>
              <w:adjustRightInd w:val="0"/>
              <w:ind w:firstLine="33"/>
              <w:jc w:val="center"/>
            </w:pPr>
            <w:r w:rsidRPr="004704DD">
              <w:t>0%</w:t>
            </w:r>
          </w:p>
        </w:tc>
      </w:tr>
    </w:tbl>
    <w:p w:rsidR="009B52E0" w:rsidRDefault="009B52E0" w:rsidP="009B52E0">
      <w:pPr>
        <w:rPr>
          <w:sz w:val="20"/>
          <w:szCs w:val="20"/>
        </w:rPr>
      </w:pPr>
    </w:p>
    <w:p w:rsidR="009B52E0" w:rsidRDefault="009B52E0" w:rsidP="00C42C1F">
      <w:pPr>
        <w:ind w:left="3564"/>
        <w:rPr>
          <w:sz w:val="20"/>
          <w:szCs w:val="20"/>
        </w:rPr>
      </w:pPr>
    </w:p>
    <w:p w:rsidR="009B52E0" w:rsidRPr="004704DD" w:rsidRDefault="009B52E0" w:rsidP="009B52E0">
      <w:pPr>
        <w:jc w:val="center"/>
        <w:rPr>
          <w:b/>
          <w:sz w:val="28"/>
          <w:szCs w:val="28"/>
        </w:rPr>
      </w:pPr>
      <w:r w:rsidRPr="004704DD">
        <w:rPr>
          <w:b/>
          <w:sz w:val="28"/>
          <w:szCs w:val="28"/>
        </w:rPr>
        <w:t>Индикативные показатели</w:t>
      </w:r>
    </w:p>
    <w:p w:rsidR="009B52E0" w:rsidRDefault="009B52E0" w:rsidP="00C42C1F">
      <w:pPr>
        <w:ind w:left="3564"/>
        <w:rPr>
          <w:sz w:val="20"/>
          <w:szCs w:val="20"/>
        </w:rPr>
      </w:pPr>
    </w:p>
    <w:p w:rsidR="009B52E0" w:rsidRPr="00946C24" w:rsidRDefault="009B52E0" w:rsidP="00832372">
      <w:pPr>
        <w:pStyle w:val="a5"/>
        <w:numPr>
          <w:ilvl w:val="0"/>
          <w:numId w:val="13"/>
        </w:numPr>
        <w:tabs>
          <w:tab w:val="left" w:pos="709"/>
        </w:tabs>
        <w:ind w:left="0" w:firstLine="0"/>
        <w:jc w:val="both"/>
      </w:pPr>
      <w:r w:rsidRPr="00946C24">
        <w:t xml:space="preserve">количество плановых контрольных </w:t>
      </w:r>
      <w:r>
        <w:t xml:space="preserve">мероприятий, проведенных за </w:t>
      </w:r>
      <w:r w:rsidRPr="00946C24">
        <w:t>отчетный период;</w:t>
      </w:r>
    </w:p>
    <w:p w:rsidR="009B52E0" w:rsidRPr="00946C24" w:rsidRDefault="009B52E0" w:rsidP="006F6ADD">
      <w:pPr>
        <w:pStyle w:val="a5"/>
        <w:numPr>
          <w:ilvl w:val="0"/>
          <w:numId w:val="13"/>
        </w:numPr>
        <w:ind w:left="0" w:firstLine="0"/>
        <w:jc w:val="both"/>
      </w:pPr>
      <w:r w:rsidRPr="00946C24">
        <w:t>количество внеплановых контрольных мероприятий, проведенных за отчетный период;</w:t>
      </w:r>
    </w:p>
    <w:p w:rsidR="009B52E0" w:rsidRPr="00946C24" w:rsidRDefault="009B52E0" w:rsidP="006F6ADD">
      <w:pPr>
        <w:pStyle w:val="a5"/>
        <w:numPr>
          <w:ilvl w:val="0"/>
          <w:numId w:val="13"/>
        </w:numPr>
        <w:ind w:left="0" w:firstLine="0"/>
        <w:jc w:val="both"/>
      </w:pPr>
      <w:r w:rsidRPr="00946C24">
        <w:t xml:space="preserve">количество внеплановых контрольных </w:t>
      </w:r>
      <w:r>
        <w:t>мероприятий, проведенных на</w:t>
      </w:r>
      <w:r w:rsidR="00E1637C">
        <w:t xml:space="preserve"> </w:t>
      </w:r>
      <w:r w:rsidRPr="00946C24">
        <w:t>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9B52E0" w:rsidRPr="00946C24" w:rsidRDefault="009B52E0" w:rsidP="009B52E0">
      <w:pPr>
        <w:pStyle w:val="a5"/>
        <w:numPr>
          <w:ilvl w:val="0"/>
          <w:numId w:val="13"/>
        </w:numPr>
        <w:ind w:left="0" w:firstLine="0"/>
        <w:jc w:val="both"/>
      </w:pPr>
      <w:r w:rsidRPr="00946C24">
        <w:t>общее количество контрольных мероприятий с взаимодействием, проведенных за отчетный период;</w:t>
      </w:r>
    </w:p>
    <w:p w:rsidR="009B52E0" w:rsidRPr="00946C24" w:rsidRDefault="009B52E0" w:rsidP="009B52E0">
      <w:pPr>
        <w:pStyle w:val="a5"/>
        <w:numPr>
          <w:ilvl w:val="0"/>
          <w:numId w:val="13"/>
        </w:numPr>
        <w:ind w:left="0" w:firstLine="0"/>
        <w:jc w:val="both"/>
      </w:pPr>
      <w:r w:rsidRPr="00946C24">
        <w:t>количество контрольных мероприятий с взаимодействием по каждому виду КНМ, проведенных за отчетный период;</w:t>
      </w:r>
    </w:p>
    <w:p w:rsidR="009B52E0" w:rsidRDefault="009B52E0" w:rsidP="009B52E0">
      <w:pPr>
        <w:pStyle w:val="a5"/>
        <w:numPr>
          <w:ilvl w:val="0"/>
          <w:numId w:val="13"/>
        </w:numPr>
        <w:ind w:left="0" w:firstLine="0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822960</wp:posOffset>
            </wp:positionH>
            <wp:positionV relativeFrom="page">
              <wp:posOffset>7258685</wp:posOffset>
            </wp:positionV>
            <wp:extent cx="18415" cy="18415"/>
            <wp:effectExtent l="19050" t="0" r="635" b="0"/>
            <wp:wrapSquare wrapText="bothSides"/>
            <wp:docPr id="20" name="Picture 1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1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567055</wp:posOffset>
            </wp:positionH>
            <wp:positionV relativeFrom="page">
              <wp:posOffset>672465</wp:posOffset>
            </wp:positionV>
            <wp:extent cx="18415" cy="18415"/>
            <wp:effectExtent l="19050" t="0" r="635" b="0"/>
            <wp:wrapSquare wrapText="bothSides"/>
            <wp:docPr id="19" name="Picture 1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1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320040</wp:posOffset>
            </wp:positionH>
            <wp:positionV relativeFrom="page">
              <wp:posOffset>4632960</wp:posOffset>
            </wp:positionV>
            <wp:extent cx="8890" cy="18415"/>
            <wp:effectExtent l="0" t="0" r="0" b="0"/>
            <wp:wrapSquare wrapText="bothSides"/>
            <wp:docPr id="18" name="Picture 1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832485</wp:posOffset>
            </wp:positionH>
            <wp:positionV relativeFrom="page">
              <wp:posOffset>6334760</wp:posOffset>
            </wp:positionV>
            <wp:extent cx="8890" cy="8890"/>
            <wp:effectExtent l="0" t="0" r="0" b="0"/>
            <wp:wrapSquare wrapText="bothSides"/>
            <wp:docPr id="17" name="Picture 1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507365</wp:posOffset>
            </wp:positionH>
            <wp:positionV relativeFrom="page">
              <wp:posOffset>9252585</wp:posOffset>
            </wp:positionV>
            <wp:extent cx="13970" cy="13970"/>
            <wp:effectExtent l="19050" t="0" r="5080" b="0"/>
            <wp:wrapSquare wrapText="bothSides"/>
            <wp:docPr id="16" name="Picture 1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553085</wp:posOffset>
            </wp:positionH>
            <wp:positionV relativeFrom="page">
              <wp:posOffset>7528560</wp:posOffset>
            </wp:positionV>
            <wp:extent cx="13970" cy="13970"/>
            <wp:effectExtent l="19050" t="0" r="5080" b="0"/>
            <wp:wrapSquare wrapText="bothSides"/>
            <wp:docPr id="7" name="Picture 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466725</wp:posOffset>
            </wp:positionH>
            <wp:positionV relativeFrom="page">
              <wp:posOffset>7537450</wp:posOffset>
            </wp:positionV>
            <wp:extent cx="18415" cy="22860"/>
            <wp:effectExtent l="19050" t="0" r="635" b="0"/>
            <wp:wrapSquare wrapText="bothSides"/>
            <wp:docPr id="8" name="Picture 1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2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512445</wp:posOffset>
            </wp:positionH>
            <wp:positionV relativeFrom="page">
              <wp:posOffset>7560310</wp:posOffset>
            </wp:positionV>
            <wp:extent cx="8890" cy="18415"/>
            <wp:effectExtent l="0" t="0" r="0" b="0"/>
            <wp:wrapSquare wrapText="bothSides"/>
            <wp:docPr id="9" name="Picture 1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393065</wp:posOffset>
            </wp:positionH>
            <wp:positionV relativeFrom="page">
              <wp:posOffset>1619250</wp:posOffset>
            </wp:positionV>
            <wp:extent cx="4445" cy="4445"/>
            <wp:effectExtent l="0" t="0" r="0" b="0"/>
            <wp:wrapSquare wrapText="bothSides"/>
            <wp:docPr id="10" name="Picture 1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370205</wp:posOffset>
            </wp:positionH>
            <wp:positionV relativeFrom="page">
              <wp:posOffset>1637665</wp:posOffset>
            </wp:positionV>
            <wp:extent cx="8890" cy="13970"/>
            <wp:effectExtent l="0" t="0" r="0" b="0"/>
            <wp:wrapSquare wrapText="bothSides"/>
            <wp:docPr id="11" name="Picture 1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553085</wp:posOffset>
            </wp:positionH>
            <wp:positionV relativeFrom="page">
              <wp:posOffset>8054340</wp:posOffset>
            </wp:positionV>
            <wp:extent cx="18415" cy="22860"/>
            <wp:effectExtent l="19050" t="0" r="635" b="0"/>
            <wp:wrapSquare wrapText="bothSides"/>
            <wp:docPr id="12" name="Picture 1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2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402590</wp:posOffset>
            </wp:positionH>
            <wp:positionV relativeFrom="page">
              <wp:posOffset>8136890</wp:posOffset>
            </wp:positionV>
            <wp:extent cx="13970" cy="13970"/>
            <wp:effectExtent l="19050" t="0" r="5080" b="0"/>
            <wp:wrapSquare wrapText="bothSides"/>
            <wp:docPr id="13" name="Picture 1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6C24">
        <w:t>количество контрольных мероприятий, проведенных с использованием средств дистанционного взаимод</w:t>
      </w:r>
      <w:r>
        <w:t xml:space="preserve">ействия, за отчетный период; </w:t>
      </w:r>
    </w:p>
    <w:p w:rsidR="009B52E0" w:rsidRPr="00946C24" w:rsidRDefault="009B52E0" w:rsidP="009B52E0">
      <w:pPr>
        <w:pStyle w:val="a5"/>
        <w:numPr>
          <w:ilvl w:val="0"/>
          <w:numId w:val="13"/>
        </w:numPr>
        <w:ind w:left="0" w:firstLine="0"/>
        <w:jc w:val="both"/>
      </w:pPr>
      <w:r w:rsidRPr="00946C24">
        <w:t>количество обязательных профилактических визитов, проведенных за отчетный период;</w:t>
      </w:r>
    </w:p>
    <w:p w:rsidR="009B52E0" w:rsidRPr="00946C24" w:rsidRDefault="009B52E0" w:rsidP="00832372">
      <w:pPr>
        <w:pStyle w:val="a5"/>
        <w:numPr>
          <w:ilvl w:val="0"/>
          <w:numId w:val="13"/>
        </w:numPr>
        <w:ind w:left="0" w:firstLine="0"/>
        <w:jc w:val="both"/>
      </w:pPr>
      <w:r>
        <w:rPr>
          <w:noProof/>
        </w:rPr>
        <w:drawing>
          <wp:inline distT="0" distB="0" distL="0" distR="0">
            <wp:extent cx="38100" cy="38100"/>
            <wp:effectExtent l="19050" t="0" r="0" b="0"/>
            <wp:docPr id="2" name="Picture 5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8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6C24">
        <w:t>количество предостережений о недопустимости нарушения обязательных требований, объявленных за отчетный период;</w:t>
      </w:r>
    </w:p>
    <w:p w:rsidR="009B52E0" w:rsidRPr="00946C24" w:rsidRDefault="009B52E0" w:rsidP="00832372">
      <w:pPr>
        <w:pStyle w:val="a5"/>
        <w:numPr>
          <w:ilvl w:val="0"/>
          <w:numId w:val="13"/>
        </w:numPr>
        <w:ind w:left="0" w:firstLine="0"/>
        <w:jc w:val="both"/>
      </w:pPr>
      <w:r w:rsidRPr="00946C24">
        <w:t>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9B52E0" w:rsidRDefault="009B52E0" w:rsidP="00832372">
      <w:pPr>
        <w:pStyle w:val="a5"/>
        <w:numPr>
          <w:ilvl w:val="0"/>
          <w:numId w:val="13"/>
        </w:numPr>
        <w:ind w:left="0" w:firstLine="0"/>
        <w:jc w:val="both"/>
      </w:pPr>
      <w:r w:rsidRPr="00946C24">
        <w:t xml:space="preserve">количество контрольных мероприятий, по итогам которых возбуждены дела об административных правонарушениях, за отчетный период; </w:t>
      </w:r>
    </w:p>
    <w:p w:rsidR="009B52E0" w:rsidRPr="00946C24" w:rsidRDefault="009B52E0" w:rsidP="00832372">
      <w:pPr>
        <w:pStyle w:val="a5"/>
        <w:numPr>
          <w:ilvl w:val="0"/>
          <w:numId w:val="13"/>
        </w:numPr>
        <w:ind w:left="0" w:firstLine="0"/>
        <w:jc w:val="both"/>
      </w:pPr>
      <w:r w:rsidRPr="00946C24">
        <w:lastRenderedPageBreak/>
        <w:t>сумма административных штрафов, наложенных по результатам контрольных мероприятий, за отчетный период;</w:t>
      </w:r>
    </w:p>
    <w:p w:rsidR="009B52E0" w:rsidRPr="00946C24" w:rsidRDefault="009B52E0" w:rsidP="00832372">
      <w:pPr>
        <w:pStyle w:val="a5"/>
        <w:numPr>
          <w:ilvl w:val="0"/>
          <w:numId w:val="13"/>
        </w:numPr>
        <w:ind w:left="0" w:firstLine="0"/>
        <w:jc w:val="both"/>
      </w:pPr>
      <w:r w:rsidRPr="00946C24">
        <w:t>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9B52E0" w:rsidRPr="00946C24" w:rsidRDefault="009B52E0" w:rsidP="00832372">
      <w:pPr>
        <w:pStyle w:val="a5"/>
        <w:numPr>
          <w:ilvl w:val="0"/>
          <w:numId w:val="13"/>
        </w:numPr>
        <w:ind w:left="0" w:firstLine="0"/>
        <w:jc w:val="both"/>
      </w:pPr>
      <w:r w:rsidRPr="00946C24">
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9B52E0" w:rsidRPr="00946C24" w:rsidRDefault="009B52E0" w:rsidP="009B52E0">
      <w:pPr>
        <w:pStyle w:val="a5"/>
        <w:numPr>
          <w:ilvl w:val="0"/>
          <w:numId w:val="13"/>
        </w:numPr>
        <w:ind w:left="709" w:hanging="709"/>
        <w:jc w:val="both"/>
      </w:pPr>
      <w:r w:rsidRPr="00946C24">
        <w:t xml:space="preserve">общее </w:t>
      </w:r>
      <w:r w:rsidR="00832372">
        <w:t>количество</w:t>
      </w:r>
      <w:r w:rsidRPr="00946C24">
        <w:t xml:space="preserve"> учтенных объектов </w:t>
      </w:r>
      <w:r w:rsidR="00832372">
        <w:t>контроля</w:t>
      </w:r>
      <w:r w:rsidRPr="00946C24">
        <w:t xml:space="preserve"> на конец отчетного периода;</w:t>
      </w:r>
    </w:p>
    <w:p w:rsidR="009B52E0" w:rsidRPr="00946C24" w:rsidRDefault="009B52E0" w:rsidP="00832372">
      <w:pPr>
        <w:pStyle w:val="a5"/>
        <w:numPr>
          <w:ilvl w:val="0"/>
          <w:numId w:val="13"/>
        </w:numPr>
        <w:ind w:left="0" w:firstLine="0"/>
        <w:jc w:val="both"/>
      </w:pPr>
      <w:r w:rsidRPr="00946C24">
        <w:t xml:space="preserve">количество учтенных объектов </w:t>
      </w:r>
      <w:r w:rsidR="00832372">
        <w:t>контроля</w:t>
      </w:r>
      <w:r w:rsidRPr="00946C24">
        <w:t>, отнесенных к категориям риска, по каждой из категорий риска, на конец отчетно</w:t>
      </w:r>
      <w:r w:rsidR="00832372">
        <w:t>го</w:t>
      </w:r>
      <w:r w:rsidRPr="00946C24">
        <w:t xml:space="preserve"> периода;</w:t>
      </w:r>
    </w:p>
    <w:p w:rsidR="009B52E0" w:rsidRPr="00946C24" w:rsidRDefault="009B52E0" w:rsidP="009B52E0">
      <w:pPr>
        <w:pStyle w:val="a5"/>
        <w:numPr>
          <w:ilvl w:val="0"/>
          <w:numId w:val="13"/>
        </w:numPr>
        <w:ind w:left="709" w:hanging="709"/>
      </w:pPr>
      <w:r w:rsidRPr="00946C24">
        <w:t xml:space="preserve">количество учтенных контролируемых лиц на конец отчетного периода; </w:t>
      </w:r>
      <w:r>
        <w:rPr>
          <w:noProof/>
        </w:rPr>
        <w:drawing>
          <wp:inline distT="0" distB="0" distL="0" distR="0">
            <wp:extent cx="28575" cy="28575"/>
            <wp:effectExtent l="19050" t="0" r="9525" b="0"/>
            <wp:docPr id="3" name="Picture 2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2E0" w:rsidRPr="00946C24" w:rsidRDefault="009B52E0" w:rsidP="00832372">
      <w:pPr>
        <w:pStyle w:val="a5"/>
        <w:numPr>
          <w:ilvl w:val="0"/>
          <w:numId w:val="13"/>
        </w:numPr>
        <w:ind w:left="0" w:firstLine="0"/>
        <w:jc w:val="both"/>
      </w:pPr>
      <w:r w:rsidRPr="00946C24">
        <w:t xml:space="preserve">количество учтенных контролируемых лиц, в отношении которых проведены </w:t>
      </w:r>
      <w:r w:rsidR="00832372">
        <w:t>контрольные</w:t>
      </w:r>
      <w:r w:rsidRPr="00946C24">
        <w:t xml:space="preserve"> мероприятия, за отчетный период;</w:t>
      </w:r>
    </w:p>
    <w:p w:rsidR="009B52E0" w:rsidRPr="00946C24" w:rsidRDefault="009B52E0" w:rsidP="00832372">
      <w:pPr>
        <w:pStyle w:val="a5"/>
        <w:numPr>
          <w:ilvl w:val="0"/>
          <w:numId w:val="13"/>
        </w:numPr>
        <w:ind w:left="0" w:firstLine="0"/>
        <w:jc w:val="both"/>
      </w:pPr>
      <w:r w:rsidRPr="00946C24">
        <w:t xml:space="preserve">общее количество жалоб, </w:t>
      </w:r>
      <w:r w:rsidR="00832372">
        <w:t>поданных</w:t>
      </w:r>
      <w:r w:rsidRPr="00946C24">
        <w:t xml:space="preserve"> контролируемыми лицами в досудебном порядке за отчетный период;</w:t>
      </w:r>
    </w:p>
    <w:p w:rsidR="009B52E0" w:rsidRPr="00946C24" w:rsidRDefault="009B52E0" w:rsidP="00832372">
      <w:pPr>
        <w:pStyle w:val="a5"/>
        <w:numPr>
          <w:ilvl w:val="0"/>
          <w:numId w:val="13"/>
        </w:numPr>
        <w:ind w:left="0" w:firstLine="0"/>
        <w:jc w:val="both"/>
      </w:pPr>
      <w:r w:rsidRPr="00946C24">
        <w:t xml:space="preserve">количество </w:t>
      </w:r>
      <w:r w:rsidR="00832372">
        <w:t>жалоб</w:t>
      </w:r>
      <w:r w:rsidRPr="00946C24">
        <w:t xml:space="preserve">, в отношении которых </w:t>
      </w:r>
      <w:r w:rsidR="00832372">
        <w:t>контрольным</w:t>
      </w:r>
      <w:r w:rsidRPr="00946C24">
        <w:t xml:space="preserve"> органом был нарушен срок рассмотрения, за отчетный период;</w:t>
      </w:r>
    </w:p>
    <w:p w:rsidR="009B52E0" w:rsidRPr="00946C24" w:rsidRDefault="009B52E0" w:rsidP="00832372">
      <w:pPr>
        <w:pStyle w:val="a5"/>
        <w:numPr>
          <w:ilvl w:val="0"/>
          <w:numId w:val="13"/>
        </w:numPr>
        <w:ind w:left="0" w:firstLine="0"/>
        <w:jc w:val="both"/>
      </w:pPr>
      <w:r>
        <w:rPr>
          <w:noProof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736600</wp:posOffset>
            </wp:positionH>
            <wp:positionV relativeFrom="page">
              <wp:posOffset>7766050</wp:posOffset>
            </wp:positionV>
            <wp:extent cx="27305" cy="18415"/>
            <wp:effectExtent l="19050" t="0" r="0" b="0"/>
            <wp:wrapSquare wrapText="bothSides"/>
            <wp:docPr id="15" name="Picture 2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1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6C24">
        <w:t xml:space="preserve">количество жалоб, поданных контролируемыми лицами в досудебном порядке, по </w:t>
      </w:r>
      <w:proofErr w:type="gramStart"/>
      <w:r w:rsidRPr="00946C24">
        <w:t>итогам</w:t>
      </w:r>
      <w:proofErr w:type="gramEnd"/>
      <w:r w:rsidRPr="00946C24">
        <w:t xml:space="preserve"> рассмотрения которых принято решение о полной либо </w:t>
      </w:r>
      <w:r w:rsidR="00832372">
        <w:t>частичной</w:t>
      </w:r>
      <w:r w:rsidRPr="00946C24">
        <w:t xml:space="preserve"> отмене решения контрольного органа либо о признании действий (бездействий) должностных лиц </w:t>
      </w:r>
      <w:r w:rsidR="00832372">
        <w:t>контрольных</w:t>
      </w:r>
      <w:r w:rsidRPr="00946C24">
        <w:t xml:space="preserve"> органов недействительными, за </w:t>
      </w:r>
      <w:r w:rsidR="00832372">
        <w:t>отчетный</w:t>
      </w:r>
      <w:r w:rsidRPr="00946C24">
        <w:t xml:space="preserve"> период;</w:t>
      </w:r>
      <w:r>
        <w:rPr>
          <w:noProof/>
        </w:rPr>
        <w:drawing>
          <wp:inline distT="0" distB="0" distL="0" distR="0">
            <wp:extent cx="9525" cy="9525"/>
            <wp:effectExtent l="19050" t="0" r="9525" b="0"/>
            <wp:docPr id="5" name="Picture 2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2E0" w:rsidRPr="00946C24" w:rsidRDefault="009B52E0" w:rsidP="00832372">
      <w:pPr>
        <w:pStyle w:val="a5"/>
        <w:numPr>
          <w:ilvl w:val="0"/>
          <w:numId w:val="13"/>
        </w:numPr>
        <w:tabs>
          <w:tab w:val="left" w:pos="709"/>
        </w:tabs>
        <w:ind w:left="0" w:firstLine="0"/>
        <w:jc w:val="both"/>
      </w:pPr>
      <w:r w:rsidRPr="00946C24">
        <w:t xml:space="preserve">количество исковых заявлений об оспаривании решений, </w:t>
      </w:r>
      <w:r w:rsidR="00832372">
        <w:t xml:space="preserve">действий </w:t>
      </w:r>
      <w:r w:rsidRPr="00946C24">
        <w:t xml:space="preserve">(бездействий) должностных лиц </w:t>
      </w:r>
      <w:r w:rsidR="00832372">
        <w:t>контрольных</w:t>
      </w:r>
      <w:r w:rsidRPr="00946C24">
        <w:t xml:space="preserve"> органов, направленных контролируемыми лицами в судебном порядке, за отчетный период;</w:t>
      </w:r>
    </w:p>
    <w:p w:rsidR="00832372" w:rsidRDefault="009B52E0" w:rsidP="00832372">
      <w:pPr>
        <w:pStyle w:val="a5"/>
        <w:numPr>
          <w:ilvl w:val="0"/>
          <w:numId w:val="13"/>
        </w:numPr>
        <w:ind w:left="0" w:firstLine="0"/>
        <w:jc w:val="both"/>
        <w:rPr>
          <w:noProof/>
        </w:rPr>
      </w:pPr>
      <w:r w:rsidRPr="00946C24">
        <w:t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</w:t>
      </w:r>
      <w:r w:rsidR="00832372">
        <w:t xml:space="preserve">ый период; </w:t>
      </w:r>
    </w:p>
    <w:p w:rsidR="00832372" w:rsidRPr="00946C24" w:rsidRDefault="00832372" w:rsidP="00832372">
      <w:pPr>
        <w:pStyle w:val="a5"/>
        <w:numPr>
          <w:ilvl w:val="0"/>
          <w:numId w:val="13"/>
        </w:numPr>
        <w:ind w:left="0" w:firstLine="0"/>
        <w:jc w:val="both"/>
        <w:rPr>
          <w:noProof/>
        </w:rPr>
      </w:pPr>
      <w:r w:rsidRPr="00946C24">
        <w:t xml:space="preserve">количество </w:t>
      </w:r>
      <w:r>
        <w:t>контрольных</w:t>
      </w:r>
      <w:r w:rsidRPr="00946C24">
        <w:t xml:space="preserve"> мероприятий, проведенных с грубым нарушением требований к организации и осуществлению государственного контроля (надзора) и </w:t>
      </w:r>
      <w:proofErr w:type="gramStart"/>
      <w:r w:rsidRPr="00946C24">
        <w:t>результаты</w:t>
      </w:r>
      <w:proofErr w:type="gramEnd"/>
      <w:r w:rsidRPr="00946C24">
        <w:t xml:space="preserve"> которых были признаны недействительным</w:t>
      </w:r>
      <w:r>
        <w:t xml:space="preserve">и и (или) отменены, за отчетный </w:t>
      </w:r>
      <w:r w:rsidRPr="00946C24">
        <w:t>пер</w:t>
      </w:r>
      <w:r>
        <w:t>иод.</w:t>
      </w:r>
    </w:p>
    <w:p w:rsidR="009B52E0" w:rsidRPr="00832372" w:rsidRDefault="009B52E0" w:rsidP="00832372">
      <w:pPr>
        <w:jc w:val="both"/>
        <w:sectPr w:rsidR="009B52E0" w:rsidRPr="00832372" w:rsidSect="006F6ADD">
          <w:pgSz w:w="11905" w:h="16838"/>
          <w:pgMar w:top="567" w:right="565" w:bottom="567" w:left="1701" w:header="0" w:footer="0" w:gutter="0"/>
          <w:cols w:space="720"/>
        </w:sectPr>
      </w:pPr>
    </w:p>
    <w:p w:rsidR="005200DD" w:rsidRPr="006F6ADD" w:rsidRDefault="005200DD" w:rsidP="00832372">
      <w:pPr>
        <w:jc w:val="center"/>
        <w:rPr>
          <w:b/>
          <w:sz w:val="28"/>
          <w:szCs w:val="28"/>
        </w:rPr>
      </w:pPr>
      <w:r w:rsidRPr="006F6ADD">
        <w:rPr>
          <w:b/>
          <w:sz w:val="28"/>
          <w:szCs w:val="28"/>
        </w:rPr>
        <w:lastRenderedPageBreak/>
        <w:t>Пояснительная записка</w:t>
      </w:r>
    </w:p>
    <w:p w:rsidR="005200DD" w:rsidRDefault="005200DD" w:rsidP="005200DD">
      <w:pPr>
        <w:jc w:val="center"/>
        <w:rPr>
          <w:b/>
          <w:sz w:val="28"/>
          <w:szCs w:val="28"/>
        </w:rPr>
      </w:pPr>
      <w:r w:rsidRPr="006F6ADD">
        <w:rPr>
          <w:b/>
          <w:sz w:val="28"/>
          <w:szCs w:val="28"/>
        </w:rPr>
        <w:t>к решению Котовской районной Думы</w:t>
      </w:r>
    </w:p>
    <w:p w:rsidR="00BB20CC" w:rsidRPr="006F6ADD" w:rsidRDefault="00BB20CC" w:rsidP="005200DD">
      <w:pPr>
        <w:jc w:val="center"/>
        <w:rPr>
          <w:b/>
          <w:sz w:val="28"/>
          <w:szCs w:val="28"/>
        </w:rPr>
      </w:pPr>
    </w:p>
    <w:p w:rsidR="006F6ADD" w:rsidRPr="006F6ADD" w:rsidRDefault="006F6ADD" w:rsidP="006F6ADD">
      <w:pPr>
        <w:jc w:val="center"/>
        <w:outlineLvl w:val="0"/>
        <w:rPr>
          <w:sz w:val="28"/>
          <w:szCs w:val="28"/>
        </w:rPr>
      </w:pPr>
      <w:r w:rsidRPr="006F6ADD">
        <w:rPr>
          <w:sz w:val="28"/>
          <w:szCs w:val="28"/>
        </w:rPr>
        <w:t>О внесении изменений в решение Котовской районной Думы Волгоградской области от 26 августа 2021 года № 47-РД «Об утверждении Положения о муниципальном земельном контроле в границах сельских поселений, входящих в состав</w:t>
      </w:r>
      <w:r w:rsidRPr="006F6ADD">
        <w:rPr>
          <w:kern w:val="1"/>
          <w:sz w:val="28"/>
          <w:szCs w:val="28"/>
        </w:rPr>
        <w:t xml:space="preserve"> Котовского муниципального района Волгоградской области</w:t>
      </w:r>
      <w:r w:rsidRPr="006F6ADD">
        <w:rPr>
          <w:rFonts w:eastAsia="Arial"/>
          <w:sz w:val="28"/>
          <w:szCs w:val="28"/>
        </w:rPr>
        <w:t>»</w:t>
      </w:r>
    </w:p>
    <w:p w:rsidR="00FE2EA3" w:rsidRDefault="00FE2EA3" w:rsidP="00FE2EA3">
      <w:pPr>
        <w:pStyle w:val="a3"/>
        <w:ind w:firstLine="708"/>
        <w:jc w:val="both"/>
        <w:rPr>
          <w:sz w:val="28"/>
          <w:szCs w:val="28"/>
        </w:rPr>
      </w:pPr>
    </w:p>
    <w:p w:rsidR="00BB20CC" w:rsidRPr="006F6ADD" w:rsidRDefault="00BB20CC" w:rsidP="00FE2EA3">
      <w:pPr>
        <w:pStyle w:val="a3"/>
        <w:ind w:firstLine="708"/>
        <w:jc w:val="both"/>
        <w:rPr>
          <w:sz w:val="28"/>
          <w:szCs w:val="28"/>
        </w:rPr>
      </w:pPr>
    </w:p>
    <w:p w:rsidR="00904A73" w:rsidRDefault="006F6ADD" w:rsidP="00BE455A">
      <w:pPr>
        <w:tabs>
          <w:tab w:val="left" w:pos="709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5200DD" w:rsidRPr="006F6ADD">
        <w:rPr>
          <w:sz w:val="28"/>
          <w:szCs w:val="28"/>
        </w:rPr>
        <w:t>Проект решения Котовской районной Думы</w:t>
      </w:r>
      <w:r w:rsidR="005200DD" w:rsidRPr="006F6A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6F6ADD">
        <w:rPr>
          <w:sz w:val="28"/>
          <w:szCs w:val="28"/>
        </w:rPr>
        <w:t>О внесении изменений в решение Котовской районной Думы Волгоградской области от 26 августа 2021 года № 47-РД «Об утверждении Положения о муниципальном земельном контроле в границах сельских поселений, входящих в состав</w:t>
      </w:r>
      <w:r w:rsidRPr="006F6ADD">
        <w:rPr>
          <w:kern w:val="1"/>
          <w:sz w:val="28"/>
          <w:szCs w:val="28"/>
        </w:rPr>
        <w:t xml:space="preserve"> Котовского муниципального района Волгоградской области</w:t>
      </w:r>
      <w:r w:rsidRPr="006F6ADD">
        <w:rPr>
          <w:rFonts w:eastAsia="Arial"/>
          <w:sz w:val="28"/>
          <w:szCs w:val="28"/>
        </w:rPr>
        <w:t>»</w:t>
      </w:r>
      <w:r>
        <w:rPr>
          <w:rFonts w:eastAsia="Arial"/>
          <w:sz w:val="28"/>
          <w:szCs w:val="28"/>
        </w:rPr>
        <w:t xml:space="preserve"> </w:t>
      </w:r>
      <w:r w:rsidR="005200DD" w:rsidRPr="006F6ADD">
        <w:rPr>
          <w:sz w:val="28"/>
          <w:szCs w:val="28"/>
        </w:rPr>
        <w:t xml:space="preserve">подготовлен </w:t>
      </w:r>
      <w:r w:rsidR="00BB20CC">
        <w:rPr>
          <w:sz w:val="28"/>
          <w:szCs w:val="28"/>
        </w:rPr>
        <w:t>в соответствии с пунктом 2 части 1 статьи 30 Федерального закона от 31 июля 2020 г. №248-ФЗ «О государственном</w:t>
      </w:r>
      <w:proofErr w:type="gramEnd"/>
      <w:r w:rsidR="00BB20CC">
        <w:rPr>
          <w:sz w:val="28"/>
          <w:szCs w:val="28"/>
        </w:rPr>
        <w:t xml:space="preserve"> </w:t>
      </w:r>
      <w:proofErr w:type="gramStart"/>
      <w:r w:rsidR="00BB20CC">
        <w:rPr>
          <w:sz w:val="28"/>
          <w:szCs w:val="28"/>
        </w:rPr>
        <w:t>контроле (надзоре) и муниципальном контроле в Российской Федерации»</w:t>
      </w:r>
      <w:r w:rsidR="00BE455A">
        <w:rPr>
          <w:sz w:val="28"/>
          <w:szCs w:val="28"/>
        </w:rPr>
        <w:t xml:space="preserve"> (далее - Закон №248-ФЗ)</w:t>
      </w:r>
      <w:r w:rsidR="00BB20CC">
        <w:rPr>
          <w:sz w:val="28"/>
          <w:szCs w:val="28"/>
        </w:rPr>
        <w:t xml:space="preserve"> в систему показателей результативности и эффективности деятельности контрольных </w:t>
      </w:r>
      <w:r w:rsidR="00904A73">
        <w:rPr>
          <w:sz w:val="28"/>
          <w:szCs w:val="28"/>
        </w:rPr>
        <w:t>(</w:t>
      </w:r>
      <w:r w:rsidR="00BB20CC">
        <w:rPr>
          <w:sz w:val="28"/>
          <w:szCs w:val="28"/>
        </w:rPr>
        <w:t>надзорных) органов входят индикативные показатели видов контроля, применяемые для мониторинга контрольной (надзорной) деятельности, ее анализа, выявления проблем, возникающих при ее осуществлении, и опре</w:t>
      </w:r>
      <w:r w:rsidR="00904A73">
        <w:rPr>
          <w:sz w:val="28"/>
          <w:szCs w:val="28"/>
        </w:rPr>
        <w:t>деления причин их возникновения</w:t>
      </w:r>
      <w:r w:rsidR="00BB20CC">
        <w:rPr>
          <w:sz w:val="28"/>
          <w:szCs w:val="28"/>
        </w:rPr>
        <w:t>, характеризующих соотношение между степенью устр</w:t>
      </w:r>
      <w:r w:rsidR="00BE455A">
        <w:rPr>
          <w:sz w:val="28"/>
          <w:szCs w:val="28"/>
        </w:rPr>
        <w:t>анения риска причинения вреда (</w:t>
      </w:r>
      <w:r w:rsidR="00BB20CC">
        <w:rPr>
          <w:sz w:val="28"/>
          <w:szCs w:val="28"/>
        </w:rPr>
        <w:t>ущерба) и объемом трудовых, материальных и финансовых</w:t>
      </w:r>
      <w:proofErr w:type="gramEnd"/>
      <w:r w:rsidR="00BB20CC">
        <w:rPr>
          <w:sz w:val="28"/>
          <w:szCs w:val="28"/>
        </w:rPr>
        <w:t xml:space="preserve"> ресурсов, а также уровень вмешательства в деятельность контролируемых лиц. </w:t>
      </w:r>
    </w:p>
    <w:p w:rsidR="00E73C4C" w:rsidRPr="006F6ADD" w:rsidRDefault="00904A73" w:rsidP="006F6AD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E455A">
        <w:rPr>
          <w:sz w:val="28"/>
          <w:szCs w:val="28"/>
        </w:rPr>
        <w:t xml:space="preserve">   </w:t>
      </w:r>
      <w:proofErr w:type="gramStart"/>
      <w:r w:rsidR="00BE455A">
        <w:rPr>
          <w:sz w:val="28"/>
          <w:szCs w:val="28"/>
        </w:rPr>
        <w:t xml:space="preserve">В целях выработки </w:t>
      </w:r>
      <w:r w:rsidR="00BB20CC">
        <w:rPr>
          <w:sz w:val="28"/>
          <w:szCs w:val="28"/>
        </w:rPr>
        <w:t xml:space="preserve"> </w:t>
      </w:r>
      <w:r w:rsidR="00BE455A">
        <w:rPr>
          <w:sz w:val="28"/>
          <w:szCs w:val="28"/>
        </w:rPr>
        <w:t>ключевых решений для обеспечения реализации норм Закона</w:t>
      </w:r>
      <w:r w:rsidR="00E1637C">
        <w:rPr>
          <w:sz w:val="28"/>
          <w:szCs w:val="28"/>
        </w:rPr>
        <w:t xml:space="preserve"> </w:t>
      </w:r>
      <w:r w:rsidR="00BE455A">
        <w:rPr>
          <w:sz w:val="28"/>
          <w:szCs w:val="28"/>
        </w:rPr>
        <w:t>№248-ФЗ, его дальнейшее совершенствования, а также обеспечения координации деятельности федеральных, региональных и муниципальных органов власти при организации и осуществлении государственного контроля (надзора), муниципального контроля, приказом Министерства экономического развития Российской федерации  от 22 марта 2021г №</w:t>
      </w:r>
      <w:r w:rsidR="00E1637C">
        <w:rPr>
          <w:sz w:val="28"/>
          <w:szCs w:val="28"/>
        </w:rPr>
        <w:t xml:space="preserve"> </w:t>
      </w:r>
      <w:r w:rsidR="00BE455A">
        <w:rPr>
          <w:sz w:val="28"/>
          <w:szCs w:val="28"/>
        </w:rPr>
        <w:t>130 создана Межведомственная рабочая группа по вопросам реализации норм Закона №248-ФЗ, в рамках работы которой подготовлен</w:t>
      </w:r>
      <w:proofErr w:type="gramEnd"/>
      <w:r w:rsidR="00BE455A">
        <w:rPr>
          <w:sz w:val="28"/>
          <w:szCs w:val="28"/>
        </w:rPr>
        <w:t xml:space="preserve"> типовой перечень индикаторных показателей видов контроля.</w:t>
      </w:r>
    </w:p>
    <w:p w:rsidR="00E73C4C" w:rsidRPr="006F6ADD" w:rsidRDefault="00E1637C" w:rsidP="006F6AD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изложенным просим принять решение о внесении изменения в положение </w:t>
      </w:r>
      <w:r w:rsidRPr="006F6ADD">
        <w:rPr>
          <w:sz w:val="28"/>
          <w:szCs w:val="28"/>
        </w:rPr>
        <w:t>о муниципальном земельном контроле в границах сельских поселений, входящих в состав</w:t>
      </w:r>
      <w:r w:rsidRPr="006F6ADD">
        <w:rPr>
          <w:kern w:val="1"/>
          <w:sz w:val="28"/>
          <w:szCs w:val="28"/>
        </w:rPr>
        <w:t xml:space="preserve"> Котовского муниципального района Волгоградской области</w:t>
      </w:r>
      <w:r>
        <w:rPr>
          <w:kern w:val="1"/>
          <w:sz w:val="28"/>
          <w:szCs w:val="28"/>
        </w:rPr>
        <w:t xml:space="preserve"> в части установления 23 индикативных показателей, предусмотренных типовым перечнем.</w:t>
      </w:r>
      <w:proofErr w:type="gramEnd"/>
    </w:p>
    <w:p w:rsidR="005200DD" w:rsidRDefault="005200DD" w:rsidP="006F6ADD">
      <w:pPr>
        <w:ind w:firstLine="708"/>
        <w:jc w:val="both"/>
        <w:rPr>
          <w:sz w:val="28"/>
          <w:szCs w:val="28"/>
        </w:rPr>
      </w:pPr>
    </w:p>
    <w:p w:rsidR="00E1637C" w:rsidRPr="006F6ADD" w:rsidRDefault="00E1637C" w:rsidP="006F6ADD">
      <w:pPr>
        <w:ind w:firstLine="708"/>
        <w:jc w:val="both"/>
        <w:rPr>
          <w:sz w:val="28"/>
          <w:szCs w:val="28"/>
        </w:rPr>
      </w:pPr>
    </w:p>
    <w:p w:rsidR="00FE2EA3" w:rsidRPr="006F6ADD" w:rsidRDefault="00FE2EA3" w:rsidP="006F6ADD">
      <w:pPr>
        <w:ind w:firstLine="708"/>
        <w:jc w:val="both"/>
        <w:rPr>
          <w:sz w:val="28"/>
          <w:szCs w:val="28"/>
        </w:rPr>
      </w:pPr>
    </w:p>
    <w:p w:rsidR="00E1637C" w:rsidRDefault="00F968B5" w:rsidP="006F6ADD">
      <w:pPr>
        <w:jc w:val="both"/>
        <w:rPr>
          <w:sz w:val="28"/>
          <w:szCs w:val="28"/>
        </w:rPr>
      </w:pPr>
      <w:r w:rsidRPr="006F6ADD">
        <w:rPr>
          <w:sz w:val="28"/>
          <w:szCs w:val="28"/>
        </w:rPr>
        <w:t>Начальник</w:t>
      </w:r>
      <w:r w:rsidR="005200DD" w:rsidRPr="006F6ADD">
        <w:rPr>
          <w:sz w:val="28"/>
          <w:szCs w:val="28"/>
        </w:rPr>
        <w:t xml:space="preserve"> </w:t>
      </w:r>
      <w:r w:rsidR="002043AB" w:rsidRPr="006F6ADD">
        <w:rPr>
          <w:sz w:val="28"/>
          <w:szCs w:val="28"/>
        </w:rPr>
        <w:t xml:space="preserve">отдела </w:t>
      </w:r>
      <w:r w:rsidR="00E1637C">
        <w:rPr>
          <w:sz w:val="28"/>
          <w:szCs w:val="28"/>
        </w:rPr>
        <w:t xml:space="preserve">по </w:t>
      </w:r>
      <w:proofErr w:type="gramStart"/>
      <w:r w:rsidR="00E1637C">
        <w:rPr>
          <w:sz w:val="28"/>
          <w:szCs w:val="28"/>
        </w:rPr>
        <w:t>агропромышленному</w:t>
      </w:r>
      <w:proofErr w:type="gramEnd"/>
    </w:p>
    <w:p w:rsidR="0057776F" w:rsidRPr="006F6ADD" w:rsidRDefault="00E1637C" w:rsidP="006F6ADD">
      <w:pPr>
        <w:jc w:val="both"/>
        <w:rPr>
          <w:sz w:val="28"/>
          <w:szCs w:val="28"/>
        </w:rPr>
      </w:pPr>
      <w:r>
        <w:rPr>
          <w:sz w:val="28"/>
          <w:szCs w:val="28"/>
        </w:rPr>
        <w:t>комплексу и имущественным отношениям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2043AB" w:rsidRPr="006F6ADD">
        <w:rPr>
          <w:sz w:val="28"/>
          <w:szCs w:val="28"/>
        </w:rPr>
        <w:t>Л.В. Свиридова</w:t>
      </w:r>
    </w:p>
    <w:sectPr w:rsidR="0057776F" w:rsidRPr="006F6ADD" w:rsidSect="001370D7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A3BAD"/>
    <w:multiLevelType w:val="hybridMultilevel"/>
    <w:tmpl w:val="32E49B18"/>
    <w:lvl w:ilvl="0" w:tplc="77B27E2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E6A3DD8">
      <w:start w:val="1"/>
      <w:numFmt w:val="lowerLetter"/>
      <w:lvlText w:val="%2"/>
      <w:lvlJc w:val="left"/>
      <w:pPr>
        <w:ind w:left="1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7946B76">
      <w:start w:val="1"/>
      <w:numFmt w:val="lowerRoman"/>
      <w:lvlText w:val="%3"/>
      <w:lvlJc w:val="left"/>
      <w:pPr>
        <w:ind w:left="2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A3E1078">
      <w:start w:val="1"/>
      <w:numFmt w:val="decimal"/>
      <w:lvlText w:val="%4"/>
      <w:lvlJc w:val="left"/>
      <w:pPr>
        <w:ind w:left="3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6CE5CA6">
      <w:start w:val="1"/>
      <w:numFmt w:val="lowerLetter"/>
      <w:lvlText w:val="%5"/>
      <w:lvlJc w:val="left"/>
      <w:pPr>
        <w:ind w:left="3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DC6F44A">
      <w:start w:val="1"/>
      <w:numFmt w:val="lowerRoman"/>
      <w:lvlText w:val="%6"/>
      <w:lvlJc w:val="left"/>
      <w:pPr>
        <w:ind w:left="4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69C2B9E">
      <w:start w:val="1"/>
      <w:numFmt w:val="decimal"/>
      <w:lvlText w:val="%7"/>
      <w:lvlJc w:val="left"/>
      <w:pPr>
        <w:ind w:left="5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5506B84">
      <w:start w:val="1"/>
      <w:numFmt w:val="lowerLetter"/>
      <w:lvlText w:val="%8"/>
      <w:lvlJc w:val="left"/>
      <w:pPr>
        <w:ind w:left="6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45A11DE">
      <w:start w:val="1"/>
      <w:numFmt w:val="lowerRoman"/>
      <w:lvlText w:val="%9"/>
      <w:lvlJc w:val="left"/>
      <w:pPr>
        <w:ind w:left="6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844F95"/>
    <w:multiLevelType w:val="hybridMultilevel"/>
    <w:tmpl w:val="A132752A"/>
    <w:lvl w:ilvl="0" w:tplc="38AEC8DC">
      <w:start w:val="20"/>
      <w:numFmt w:val="decimal"/>
      <w:lvlText w:val="%1)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20E992">
      <w:start w:val="1"/>
      <w:numFmt w:val="lowerLetter"/>
      <w:lvlText w:val="%2"/>
      <w:lvlJc w:val="left"/>
      <w:pPr>
        <w:ind w:left="1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844436">
      <w:start w:val="1"/>
      <w:numFmt w:val="lowerRoman"/>
      <w:lvlText w:val="%3"/>
      <w:lvlJc w:val="left"/>
      <w:pPr>
        <w:ind w:left="2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2893F2">
      <w:start w:val="1"/>
      <w:numFmt w:val="decimal"/>
      <w:lvlText w:val="%4"/>
      <w:lvlJc w:val="left"/>
      <w:pPr>
        <w:ind w:left="3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887636">
      <w:start w:val="1"/>
      <w:numFmt w:val="lowerLetter"/>
      <w:lvlText w:val="%5"/>
      <w:lvlJc w:val="left"/>
      <w:pPr>
        <w:ind w:left="3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AA334C">
      <w:start w:val="1"/>
      <w:numFmt w:val="lowerRoman"/>
      <w:lvlText w:val="%6"/>
      <w:lvlJc w:val="left"/>
      <w:pPr>
        <w:ind w:left="4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E25528">
      <w:start w:val="1"/>
      <w:numFmt w:val="decimal"/>
      <w:lvlText w:val="%7"/>
      <w:lvlJc w:val="left"/>
      <w:pPr>
        <w:ind w:left="5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768B2C">
      <w:start w:val="1"/>
      <w:numFmt w:val="lowerLetter"/>
      <w:lvlText w:val="%8"/>
      <w:lvlJc w:val="left"/>
      <w:pPr>
        <w:ind w:left="6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0E0472">
      <w:start w:val="1"/>
      <w:numFmt w:val="lowerRoman"/>
      <w:lvlText w:val="%9"/>
      <w:lvlJc w:val="left"/>
      <w:pPr>
        <w:ind w:left="6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C686A6D"/>
    <w:multiLevelType w:val="hybridMultilevel"/>
    <w:tmpl w:val="5E6A5F2E"/>
    <w:lvl w:ilvl="0" w:tplc="BC7A1706">
      <w:start w:val="12"/>
      <w:numFmt w:val="decimal"/>
      <w:lvlText w:val="%1)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F82B4A0">
      <w:start w:val="1"/>
      <w:numFmt w:val="lowerLetter"/>
      <w:lvlText w:val="%2"/>
      <w:lvlJc w:val="left"/>
      <w:pPr>
        <w:ind w:left="1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21235FE">
      <w:start w:val="1"/>
      <w:numFmt w:val="lowerRoman"/>
      <w:lvlText w:val="%3"/>
      <w:lvlJc w:val="left"/>
      <w:pPr>
        <w:ind w:left="2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52E3038">
      <w:start w:val="1"/>
      <w:numFmt w:val="decimal"/>
      <w:lvlText w:val="%4"/>
      <w:lvlJc w:val="left"/>
      <w:pPr>
        <w:ind w:left="3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06A9B60">
      <w:start w:val="1"/>
      <w:numFmt w:val="lowerLetter"/>
      <w:lvlText w:val="%5"/>
      <w:lvlJc w:val="left"/>
      <w:pPr>
        <w:ind w:left="3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2E6FB00">
      <w:start w:val="1"/>
      <w:numFmt w:val="lowerRoman"/>
      <w:lvlText w:val="%6"/>
      <w:lvlJc w:val="left"/>
      <w:pPr>
        <w:ind w:left="4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02EF1CC">
      <w:start w:val="1"/>
      <w:numFmt w:val="decimal"/>
      <w:lvlText w:val="%7"/>
      <w:lvlJc w:val="left"/>
      <w:pPr>
        <w:ind w:left="5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D40F22A">
      <w:start w:val="1"/>
      <w:numFmt w:val="lowerLetter"/>
      <w:lvlText w:val="%8"/>
      <w:lvlJc w:val="left"/>
      <w:pPr>
        <w:ind w:left="6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E4A75AC">
      <w:start w:val="1"/>
      <w:numFmt w:val="lowerRoman"/>
      <w:lvlText w:val="%9"/>
      <w:lvlJc w:val="left"/>
      <w:pPr>
        <w:ind w:left="6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0EF2E16"/>
    <w:multiLevelType w:val="hybridMultilevel"/>
    <w:tmpl w:val="E2765628"/>
    <w:lvl w:ilvl="0" w:tplc="8264A5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203146F"/>
    <w:multiLevelType w:val="hybridMultilevel"/>
    <w:tmpl w:val="198C6F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70519E7"/>
    <w:multiLevelType w:val="hybridMultilevel"/>
    <w:tmpl w:val="BE0C8C10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272A3F84"/>
    <w:multiLevelType w:val="hybridMultilevel"/>
    <w:tmpl w:val="E954F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A3B72"/>
    <w:multiLevelType w:val="hybridMultilevel"/>
    <w:tmpl w:val="63DEDBBE"/>
    <w:lvl w:ilvl="0" w:tplc="0419000F">
      <w:start w:val="1"/>
      <w:numFmt w:val="decimal"/>
      <w:lvlText w:val="%1."/>
      <w:lvlJc w:val="left"/>
      <w:pPr>
        <w:ind w:left="1087" w:hanging="360"/>
      </w:p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8">
    <w:nsid w:val="33115EE6"/>
    <w:multiLevelType w:val="hybridMultilevel"/>
    <w:tmpl w:val="E05A70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1714C9D"/>
    <w:multiLevelType w:val="hybridMultilevel"/>
    <w:tmpl w:val="E9504F0A"/>
    <w:lvl w:ilvl="0" w:tplc="B810BD72">
      <w:start w:val="9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BE1326">
      <w:start w:val="1"/>
      <w:numFmt w:val="lowerLetter"/>
      <w:lvlText w:val="%2"/>
      <w:lvlJc w:val="left"/>
      <w:pPr>
        <w:ind w:left="1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6A5C0A">
      <w:start w:val="1"/>
      <w:numFmt w:val="lowerRoman"/>
      <w:lvlText w:val="%3"/>
      <w:lvlJc w:val="left"/>
      <w:pPr>
        <w:ind w:left="2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B460F0">
      <w:start w:val="1"/>
      <w:numFmt w:val="decimal"/>
      <w:lvlText w:val="%4"/>
      <w:lvlJc w:val="left"/>
      <w:pPr>
        <w:ind w:left="3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544262">
      <w:start w:val="1"/>
      <w:numFmt w:val="lowerLetter"/>
      <w:lvlText w:val="%5"/>
      <w:lvlJc w:val="left"/>
      <w:pPr>
        <w:ind w:left="3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C050C4">
      <w:start w:val="1"/>
      <w:numFmt w:val="lowerRoman"/>
      <w:lvlText w:val="%6"/>
      <w:lvlJc w:val="left"/>
      <w:pPr>
        <w:ind w:left="4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D23CFE">
      <w:start w:val="1"/>
      <w:numFmt w:val="decimal"/>
      <w:lvlText w:val="%7"/>
      <w:lvlJc w:val="left"/>
      <w:pPr>
        <w:ind w:left="5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D8C194">
      <w:start w:val="1"/>
      <w:numFmt w:val="lowerLetter"/>
      <w:lvlText w:val="%8"/>
      <w:lvlJc w:val="left"/>
      <w:pPr>
        <w:ind w:left="6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36E3A2">
      <w:start w:val="1"/>
      <w:numFmt w:val="lowerRoman"/>
      <w:lvlText w:val="%9"/>
      <w:lvlJc w:val="left"/>
      <w:pPr>
        <w:ind w:left="6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85F24EA"/>
    <w:multiLevelType w:val="hybridMultilevel"/>
    <w:tmpl w:val="A9EAF23E"/>
    <w:lvl w:ilvl="0" w:tplc="0010CA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9796926"/>
    <w:multiLevelType w:val="hybridMultilevel"/>
    <w:tmpl w:val="E228C16E"/>
    <w:lvl w:ilvl="0" w:tplc="128858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8338" w:hanging="360"/>
      </w:pPr>
    </w:lvl>
    <w:lvl w:ilvl="2" w:tplc="0419001B" w:tentative="1">
      <w:start w:val="1"/>
      <w:numFmt w:val="lowerRoman"/>
      <w:lvlText w:val="%3."/>
      <w:lvlJc w:val="right"/>
      <w:pPr>
        <w:ind w:left="-7618" w:hanging="180"/>
      </w:pPr>
    </w:lvl>
    <w:lvl w:ilvl="3" w:tplc="0419000F" w:tentative="1">
      <w:start w:val="1"/>
      <w:numFmt w:val="decimal"/>
      <w:lvlText w:val="%4."/>
      <w:lvlJc w:val="left"/>
      <w:pPr>
        <w:ind w:left="-6898" w:hanging="360"/>
      </w:pPr>
    </w:lvl>
    <w:lvl w:ilvl="4" w:tplc="04190019" w:tentative="1">
      <w:start w:val="1"/>
      <w:numFmt w:val="lowerLetter"/>
      <w:lvlText w:val="%5."/>
      <w:lvlJc w:val="left"/>
      <w:pPr>
        <w:ind w:left="-6178" w:hanging="360"/>
      </w:pPr>
    </w:lvl>
    <w:lvl w:ilvl="5" w:tplc="0419001B" w:tentative="1">
      <w:start w:val="1"/>
      <w:numFmt w:val="lowerRoman"/>
      <w:lvlText w:val="%6."/>
      <w:lvlJc w:val="right"/>
      <w:pPr>
        <w:ind w:left="-5458" w:hanging="180"/>
      </w:pPr>
    </w:lvl>
    <w:lvl w:ilvl="6" w:tplc="0419000F" w:tentative="1">
      <w:start w:val="1"/>
      <w:numFmt w:val="decimal"/>
      <w:lvlText w:val="%7."/>
      <w:lvlJc w:val="left"/>
      <w:pPr>
        <w:ind w:left="-4738" w:hanging="360"/>
      </w:pPr>
    </w:lvl>
    <w:lvl w:ilvl="7" w:tplc="04190019" w:tentative="1">
      <w:start w:val="1"/>
      <w:numFmt w:val="lowerLetter"/>
      <w:lvlText w:val="%8."/>
      <w:lvlJc w:val="left"/>
      <w:pPr>
        <w:ind w:left="-4018" w:hanging="360"/>
      </w:pPr>
    </w:lvl>
    <w:lvl w:ilvl="8" w:tplc="0419001B" w:tentative="1">
      <w:start w:val="1"/>
      <w:numFmt w:val="lowerRoman"/>
      <w:lvlText w:val="%9."/>
      <w:lvlJc w:val="right"/>
      <w:pPr>
        <w:ind w:left="-3298" w:hanging="180"/>
      </w:pPr>
    </w:lvl>
  </w:abstractNum>
  <w:abstractNum w:abstractNumId="12">
    <w:nsid w:val="4C1D2C42"/>
    <w:multiLevelType w:val="hybridMultilevel"/>
    <w:tmpl w:val="28B2813E"/>
    <w:lvl w:ilvl="0" w:tplc="0419000F">
      <w:start w:val="1"/>
      <w:numFmt w:val="decimal"/>
      <w:lvlText w:val="%1."/>
      <w:lvlJc w:val="left"/>
      <w:pPr>
        <w:ind w:left="1538" w:hanging="360"/>
      </w:pPr>
    </w:lvl>
    <w:lvl w:ilvl="1" w:tplc="04190019" w:tentative="1">
      <w:start w:val="1"/>
      <w:numFmt w:val="lowerLetter"/>
      <w:lvlText w:val="%2."/>
      <w:lvlJc w:val="left"/>
      <w:pPr>
        <w:ind w:left="2258" w:hanging="360"/>
      </w:pPr>
    </w:lvl>
    <w:lvl w:ilvl="2" w:tplc="0419001B" w:tentative="1">
      <w:start w:val="1"/>
      <w:numFmt w:val="lowerRoman"/>
      <w:lvlText w:val="%3."/>
      <w:lvlJc w:val="right"/>
      <w:pPr>
        <w:ind w:left="2978" w:hanging="180"/>
      </w:pPr>
    </w:lvl>
    <w:lvl w:ilvl="3" w:tplc="0419000F" w:tentative="1">
      <w:start w:val="1"/>
      <w:numFmt w:val="decimal"/>
      <w:lvlText w:val="%4."/>
      <w:lvlJc w:val="left"/>
      <w:pPr>
        <w:ind w:left="3698" w:hanging="360"/>
      </w:pPr>
    </w:lvl>
    <w:lvl w:ilvl="4" w:tplc="04190019" w:tentative="1">
      <w:start w:val="1"/>
      <w:numFmt w:val="lowerLetter"/>
      <w:lvlText w:val="%5."/>
      <w:lvlJc w:val="left"/>
      <w:pPr>
        <w:ind w:left="4418" w:hanging="360"/>
      </w:pPr>
    </w:lvl>
    <w:lvl w:ilvl="5" w:tplc="0419001B" w:tentative="1">
      <w:start w:val="1"/>
      <w:numFmt w:val="lowerRoman"/>
      <w:lvlText w:val="%6."/>
      <w:lvlJc w:val="right"/>
      <w:pPr>
        <w:ind w:left="5138" w:hanging="180"/>
      </w:pPr>
    </w:lvl>
    <w:lvl w:ilvl="6" w:tplc="0419000F" w:tentative="1">
      <w:start w:val="1"/>
      <w:numFmt w:val="decimal"/>
      <w:lvlText w:val="%7."/>
      <w:lvlJc w:val="left"/>
      <w:pPr>
        <w:ind w:left="5858" w:hanging="360"/>
      </w:pPr>
    </w:lvl>
    <w:lvl w:ilvl="7" w:tplc="04190019" w:tentative="1">
      <w:start w:val="1"/>
      <w:numFmt w:val="lowerLetter"/>
      <w:lvlText w:val="%8."/>
      <w:lvlJc w:val="left"/>
      <w:pPr>
        <w:ind w:left="6578" w:hanging="360"/>
      </w:pPr>
    </w:lvl>
    <w:lvl w:ilvl="8" w:tplc="0419001B" w:tentative="1">
      <w:start w:val="1"/>
      <w:numFmt w:val="lowerRoman"/>
      <w:lvlText w:val="%9."/>
      <w:lvlJc w:val="right"/>
      <w:pPr>
        <w:ind w:left="7298" w:hanging="180"/>
      </w:pPr>
    </w:lvl>
  </w:abstractNum>
  <w:abstractNum w:abstractNumId="13">
    <w:nsid w:val="58515FAB"/>
    <w:multiLevelType w:val="hybridMultilevel"/>
    <w:tmpl w:val="FD0EB2AE"/>
    <w:lvl w:ilvl="0" w:tplc="50182382">
      <w:start w:val="4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287FD6">
      <w:start w:val="1"/>
      <w:numFmt w:val="lowerLetter"/>
      <w:lvlText w:val="%2"/>
      <w:lvlJc w:val="left"/>
      <w:pPr>
        <w:ind w:left="1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1E7A88">
      <w:start w:val="1"/>
      <w:numFmt w:val="lowerRoman"/>
      <w:lvlText w:val="%3"/>
      <w:lvlJc w:val="left"/>
      <w:pPr>
        <w:ind w:left="2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E6B7A6">
      <w:start w:val="1"/>
      <w:numFmt w:val="decimal"/>
      <w:lvlText w:val="%4"/>
      <w:lvlJc w:val="left"/>
      <w:pPr>
        <w:ind w:left="3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AABB2A">
      <w:start w:val="1"/>
      <w:numFmt w:val="lowerLetter"/>
      <w:lvlText w:val="%5"/>
      <w:lvlJc w:val="left"/>
      <w:pPr>
        <w:ind w:left="3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A8A988">
      <w:start w:val="1"/>
      <w:numFmt w:val="lowerRoman"/>
      <w:lvlText w:val="%6"/>
      <w:lvlJc w:val="left"/>
      <w:pPr>
        <w:ind w:left="4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BE9DBE">
      <w:start w:val="1"/>
      <w:numFmt w:val="decimal"/>
      <w:lvlText w:val="%7"/>
      <w:lvlJc w:val="left"/>
      <w:pPr>
        <w:ind w:left="5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32495A">
      <w:start w:val="1"/>
      <w:numFmt w:val="lowerLetter"/>
      <w:lvlText w:val="%8"/>
      <w:lvlJc w:val="left"/>
      <w:pPr>
        <w:ind w:left="6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4E3390">
      <w:start w:val="1"/>
      <w:numFmt w:val="lowerRoman"/>
      <w:lvlText w:val="%9"/>
      <w:lvlJc w:val="left"/>
      <w:pPr>
        <w:ind w:left="6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ECC0D34"/>
    <w:multiLevelType w:val="hybridMultilevel"/>
    <w:tmpl w:val="6A4ECE66"/>
    <w:lvl w:ilvl="0" w:tplc="40E88AC0">
      <w:start w:val="2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0C70244"/>
    <w:multiLevelType w:val="hybridMultilevel"/>
    <w:tmpl w:val="419A3C4E"/>
    <w:lvl w:ilvl="0" w:tplc="0419000F">
      <w:start w:val="1"/>
      <w:numFmt w:val="decimal"/>
      <w:lvlText w:val="%1."/>
      <w:lvlJc w:val="left"/>
      <w:pPr>
        <w:ind w:left="1740" w:hanging="360"/>
      </w:p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6">
    <w:nsid w:val="70E26270"/>
    <w:multiLevelType w:val="hybridMultilevel"/>
    <w:tmpl w:val="34A877D0"/>
    <w:lvl w:ilvl="0" w:tplc="6FA0A534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731AAF"/>
    <w:multiLevelType w:val="hybridMultilevel"/>
    <w:tmpl w:val="F2BA717E"/>
    <w:lvl w:ilvl="0" w:tplc="0419000F">
      <w:start w:val="1"/>
      <w:numFmt w:val="decimal"/>
      <w:lvlText w:val="%1."/>
      <w:lvlJc w:val="left"/>
      <w:pPr>
        <w:ind w:left="1373" w:hanging="360"/>
      </w:pPr>
    </w:lvl>
    <w:lvl w:ilvl="1" w:tplc="04190019" w:tentative="1">
      <w:start w:val="1"/>
      <w:numFmt w:val="lowerLetter"/>
      <w:lvlText w:val="%2."/>
      <w:lvlJc w:val="left"/>
      <w:pPr>
        <w:ind w:left="2093" w:hanging="360"/>
      </w:pPr>
    </w:lvl>
    <w:lvl w:ilvl="2" w:tplc="0419001B" w:tentative="1">
      <w:start w:val="1"/>
      <w:numFmt w:val="lowerRoman"/>
      <w:lvlText w:val="%3."/>
      <w:lvlJc w:val="right"/>
      <w:pPr>
        <w:ind w:left="2813" w:hanging="180"/>
      </w:pPr>
    </w:lvl>
    <w:lvl w:ilvl="3" w:tplc="0419000F" w:tentative="1">
      <w:start w:val="1"/>
      <w:numFmt w:val="decimal"/>
      <w:lvlText w:val="%4."/>
      <w:lvlJc w:val="left"/>
      <w:pPr>
        <w:ind w:left="3533" w:hanging="360"/>
      </w:pPr>
    </w:lvl>
    <w:lvl w:ilvl="4" w:tplc="04190019" w:tentative="1">
      <w:start w:val="1"/>
      <w:numFmt w:val="lowerLetter"/>
      <w:lvlText w:val="%5."/>
      <w:lvlJc w:val="left"/>
      <w:pPr>
        <w:ind w:left="4253" w:hanging="360"/>
      </w:pPr>
    </w:lvl>
    <w:lvl w:ilvl="5" w:tplc="0419001B" w:tentative="1">
      <w:start w:val="1"/>
      <w:numFmt w:val="lowerRoman"/>
      <w:lvlText w:val="%6."/>
      <w:lvlJc w:val="right"/>
      <w:pPr>
        <w:ind w:left="4973" w:hanging="180"/>
      </w:pPr>
    </w:lvl>
    <w:lvl w:ilvl="6" w:tplc="0419000F" w:tentative="1">
      <w:start w:val="1"/>
      <w:numFmt w:val="decimal"/>
      <w:lvlText w:val="%7."/>
      <w:lvlJc w:val="left"/>
      <w:pPr>
        <w:ind w:left="5693" w:hanging="360"/>
      </w:pPr>
    </w:lvl>
    <w:lvl w:ilvl="7" w:tplc="04190019" w:tentative="1">
      <w:start w:val="1"/>
      <w:numFmt w:val="lowerLetter"/>
      <w:lvlText w:val="%8."/>
      <w:lvlJc w:val="left"/>
      <w:pPr>
        <w:ind w:left="6413" w:hanging="360"/>
      </w:pPr>
    </w:lvl>
    <w:lvl w:ilvl="8" w:tplc="0419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18">
    <w:nsid w:val="75AC2387"/>
    <w:multiLevelType w:val="hybridMultilevel"/>
    <w:tmpl w:val="4E66F7F8"/>
    <w:lvl w:ilvl="0" w:tplc="6824875E">
      <w:start w:val="17"/>
      <w:numFmt w:val="decimal"/>
      <w:lvlText w:val="%1)"/>
      <w:lvlJc w:val="left"/>
      <w:pPr>
        <w:ind w:left="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4EE8D10">
      <w:start w:val="1"/>
      <w:numFmt w:val="lowerLetter"/>
      <w:lvlText w:val="%2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3EC2E46">
      <w:start w:val="1"/>
      <w:numFmt w:val="lowerRoman"/>
      <w:lvlText w:val="%3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A56E524">
      <w:start w:val="1"/>
      <w:numFmt w:val="decimal"/>
      <w:lvlText w:val="%4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FFABEA2">
      <w:start w:val="1"/>
      <w:numFmt w:val="lowerLetter"/>
      <w:lvlText w:val="%5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4CAF4E6">
      <w:start w:val="1"/>
      <w:numFmt w:val="lowerRoman"/>
      <w:lvlText w:val="%6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B667066">
      <w:start w:val="1"/>
      <w:numFmt w:val="decimal"/>
      <w:lvlText w:val="%7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908AE3C">
      <w:start w:val="1"/>
      <w:numFmt w:val="lowerLetter"/>
      <w:lvlText w:val="%8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0B6FDF4">
      <w:start w:val="1"/>
      <w:numFmt w:val="lowerRoman"/>
      <w:lvlText w:val="%9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6FC02F6"/>
    <w:multiLevelType w:val="hybridMultilevel"/>
    <w:tmpl w:val="B34293C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7BA11FFB"/>
    <w:multiLevelType w:val="hybridMultilevel"/>
    <w:tmpl w:val="297E3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6"/>
  </w:num>
  <w:num w:numId="5">
    <w:abstractNumId w:val="3"/>
  </w:num>
  <w:num w:numId="6">
    <w:abstractNumId w:val="0"/>
  </w:num>
  <w:num w:numId="7">
    <w:abstractNumId w:val="13"/>
  </w:num>
  <w:num w:numId="8">
    <w:abstractNumId w:val="9"/>
  </w:num>
  <w:num w:numId="9">
    <w:abstractNumId w:val="2"/>
  </w:num>
  <w:num w:numId="10">
    <w:abstractNumId w:val="18"/>
  </w:num>
  <w:num w:numId="11">
    <w:abstractNumId w:val="1"/>
  </w:num>
  <w:num w:numId="12">
    <w:abstractNumId w:val="7"/>
  </w:num>
  <w:num w:numId="13">
    <w:abstractNumId w:val="17"/>
  </w:num>
  <w:num w:numId="14">
    <w:abstractNumId w:val="12"/>
  </w:num>
  <w:num w:numId="15">
    <w:abstractNumId w:val="20"/>
  </w:num>
  <w:num w:numId="16">
    <w:abstractNumId w:val="5"/>
  </w:num>
  <w:num w:numId="17">
    <w:abstractNumId w:val="4"/>
  </w:num>
  <w:num w:numId="18">
    <w:abstractNumId w:val="19"/>
  </w:num>
  <w:num w:numId="19">
    <w:abstractNumId w:val="15"/>
  </w:num>
  <w:num w:numId="20">
    <w:abstractNumId w:val="6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370D7"/>
    <w:rsid w:val="00021F76"/>
    <w:rsid w:val="00026690"/>
    <w:rsid w:val="00050C79"/>
    <w:rsid w:val="00051247"/>
    <w:rsid w:val="000730EE"/>
    <w:rsid w:val="000756C3"/>
    <w:rsid w:val="000773E9"/>
    <w:rsid w:val="00077CF4"/>
    <w:rsid w:val="000B0092"/>
    <w:rsid w:val="000C1891"/>
    <w:rsid w:val="000C433E"/>
    <w:rsid w:val="000D4EFE"/>
    <w:rsid w:val="000E1807"/>
    <w:rsid w:val="000F4C57"/>
    <w:rsid w:val="00103954"/>
    <w:rsid w:val="00112338"/>
    <w:rsid w:val="0011320E"/>
    <w:rsid w:val="001370D7"/>
    <w:rsid w:val="00151AFE"/>
    <w:rsid w:val="001A0E4A"/>
    <w:rsid w:val="001A3C57"/>
    <w:rsid w:val="001C1802"/>
    <w:rsid w:val="001E39C6"/>
    <w:rsid w:val="002043AB"/>
    <w:rsid w:val="00221F3B"/>
    <w:rsid w:val="00231000"/>
    <w:rsid w:val="00233C4D"/>
    <w:rsid w:val="00275D67"/>
    <w:rsid w:val="002E18B9"/>
    <w:rsid w:val="002E4383"/>
    <w:rsid w:val="002F3EAC"/>
    <w:rsid w:val="002F41E5"/>
    <w:rsid w:val="00307D43"/>
    <w:rsid w:val="003641AD"/>
    <w:rsid w:val="00364A7B"/>
    <w:rsid w:val="00364B68"/>
    <w:rsid w:val="003745C4"/>
    <w:rsid w:val="003A78E3"/>
    <w:rsid w:val="003B1AB8"/>
    <w:rsid w:val="003B39EA"/>
    <w:rsid w:val="003F0B4E"/>
    <w:rsid w:val="00411D1D"/>
    <w:rsid w:val="00435995"/>
    <w:rsid w:val="004500FF"/>
    <w:rsid w:val="004608DC"/>
    <w:rsid w:val="0048527A"/>
    <w:rsid w:val="004A1A27"/>
    <w:rsid w:val="004A5299"/>
    <w:rsid w:val="004A6670"/>
    <w:rsid w:val="004D2809"/>
    <w:rsid w:val="004E5758"/>
    <w:rsid w:val="005200DD"/>
    <w:rsid w:val="0052089D"/>
    <w:rsid w:val="00565E67"/>
    <w:rsid w:val="00570EC0"/>
    <w:rsid w:val="0057776F"/>
    <w:rsid w:val="005A18DD"/>
    <w:rsid w:val="005C28E6"/>
    <w:rsid w:val="005C5D43"/>
    <w:rsid w:val="005D2887"/>
    <w:rsid w:val="005D3238"/>
    <w:rsid w:val="005F35F8"/>
    <w:rsid w:val="00607516"/>
    <w:rsid w:val="00620777"/>
    <w:rsid w:val="00627BBC"/>
    <w:rsid w:val="00661CA8"/>
    <w:rsid w:val="0066605F"/>
    <w:rsid w:val="00676B01"/>
    <w:rsid w:val="006B55AB"/>
    <w:rsid w:val="006D204D"/>
    <w:rsid w:val="006E34CB"/>
    <w:rsid w:val="006E5DB0"/>
    <w:rsid w:val="006F6ADD"/>
    <w:rsid w:val="00714F69"/>
    <w:rsid w:val="007174EB"/>
    <w:rsid w:val="00734588"/>
    <w:rsid w:val="007428D3"/>
    <w:rsid w:val="00760772"/>
    <w:rsid w:val="0078677A"/>
    <w:rsid w:val="007B1019"/>
    <w:rsid w:val="007E0864"/>
    <w:rsid w:val="00802017"/>
    <w:rsid w:val="00825E4C"/>
    <w:rsid w:val="00832372"/>
    <w:rsid w:val="00834D34"/>
    <w:rsid w:val="0087137C"/>
    <w:rsid w:val="00872C9B"/>
    <w:rsid w:val="008937B5"/>
    <w:rsid w:val="00895084"/>
    <w:rsid w:val="008F2BF6"/>
    <w:rsid w:val="00904A73"/>
    <w:rsid w:val="00957237"/>
    <w:rsid w:val="00973868"/>
    <w:rsid w:val="009A2D03"/>
    <w:rsid w:val="009B52E0"/>
    <w:rsid w:val="009C0160"/>
    <w:rsid w:val="009C0F22"/>
    <w:rsid w:val="009C1E3A"/>
    <w:rsid w:val="009C2800"/>
    <w:rsid w:val="009C77B0"/>
    <w:rsid w:val="009F6E6F"/>
    <w:rsid w:val="00A165CE"/>
    <w:rsid w:val="00A36E62"/>
    <w:rsid w:val="00A47875"/>
    <w:rsid w:val="00A47D37"/>
    <w:rsid w:val="00A82C63"/>
    <w:rsid w:val="00AB18B8"/>
    <w:rsid w:val="00AB7306"/>
    <w:rsid w:val="00AF1F8A"/>
    <w:rsid w:val="00B00B6A"/>
    <w:rsid w:val="00B00F4C"/>
    <w:rsid w:val="00B033D2"/>
    <w:rsid w:val="00B20E50"/>
    <w:rsid w:val="00B21BBB"/>
    <w:rsid w:val="00B30191"/>
    <w:rsid w:val="00B34FA9"/>
    <w:rsid w:val="00B607AE"/>
    <w:rsid w:val="00B83893"/>
    <w:rsid w:val="00B858D1"/>
    <w:rsid w:val="00B96710"/>
    <w:rsid w:val="00BB20CC"/>
    <w:rsid w:val="00BB3198"/>
    <w:rsid w:val="00BC43C2"/>
    <w:rsid w:val="00BD0B41"/>
    <w:rsid w:val="00BE455A"/>
    <w:rsid w:val="00BF1776"/>
    <w:rsid w:val="00C11AE7"/>
    <w:rsid w:val="00C42C1F"/>
    <w:rsid w:val="00C467E6"/>
    <w:rsid w:val="00C5328A"/>
    <w:rsid w:val="00C774CA"/>
    <w:rsid w:val="00CB0FB5"/>
    <w:rsid w:val="00CB6F6D"/>
    <w:rsid w:val="00CE3179"/>
    <w:rsid w:val="00CE40EA"/>
    <w:rsid w:val="00CE58D2"/>
    <w:rsid w:val="00D1096A"/>
    <w:rsid w:val="00D1175F"/>
    <w:rsid w:val="00D21F18"/>
    <w:rsid w:val="00D31810"/>
    <w:rsid w:val="00D3281A"/>
    <w:rsid w:val="00D71991"/>
    <w:rsid w:val="00D93796"/>
    <w:rsid w:val="00DB6C53"/>
    <w:rsid w:val="00DC2EC5"/>
    <w:rsid w:val="00DE7CE1"/>
    <w:rsid w:val="00E12CF7"/>
    <w:rsid w:val="00E1637C"/>
    <w:rsid w:val="00E25987"/>
    <w:rsid w:val="00E30182"/>
    <w:rsid w:val="00E35C0C"/>
    <w:rsid w:val="00E477B3"/>
    <w:rsid w:val="00E54393"/>
    <w:rsid w:val="00E73C4B"/>
    <w:rsid w:val="00E73C4C"/>
    <w:rsid w:val="00E8055E"/>
    <w:rsid w:val="00E9785B"/>
    <w:rsid w:val="00EB2E67"/>
    <w:rsid w:val="00EC2C75"/>
    <w:rsid w:val="00ED012C"/>
    <w:rsid w:val="00EF15C4"/>
    <w:rsid w:val="00EF2E5A"/>
    <w:rsid w:val="00F02CB9"/>
    <w:rsid w:val="00F633A5"/>
    <w:rsid w:val="00F6485C"/>
    <w:rsid w:val="00F67B8A"/>
    <w:rsid w:val="00F71C20"/>
    <w:rsid w:val="00F968B5"/>
    <w:rsid w:val="00FB363C"/>
    <w:rsid w:val="00FE2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70D7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0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137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370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qFormat/>
    <w:rsid w:val="004A5299"/>
    <w:pPr>
      <w:ind w:left="720"/>
      <w:contextualSpacing/>
    </w:pPr>
  </w:style>
  <w:style w:type="paragraph" w:styleId="a7">
    <w:name w:val="Salutation"/>
    <w:basedOn w:val="a"/>
    <w:link w:val="a8"/>
    <w:rsid w:val="00B858D1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  <w:style w:type="character" w:customStyle="1" w:styleId="a8">
    <w:name w:val="Приветствие Знак"/>
    <w:basedOn w:val="a0"/>
    <w:link w:val="a7"/>
    <w:rsid w:val="00B858D1"/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a4">
    <w:name w:val="Без интервала Знак"/>
    <w:basedOn w:val="a0"/>
    <w:link w:val="a3"/>
    <w:uiPriority w:val="1"/>
    <w:rsid w:val="00520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B73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B10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10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Абзац списка Знак"/>
    <w:link w:val="a5"/>
    <w:locked/>
    <w:rsid w:val="009B52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2056</TotalTime>
  <Pages>4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ParnyukTS</dc:creator>
  <cp:keywords/>
  <dc:description/>
  <cp:lastModifiedBy>Наталья Александровна Кисилёва</cp:lastModifiedBy>
  <cp:revision>72</cp:revision>
  <cp:lastPrinted>2021-12-15T10:11:00Z</cp:lastPrinted>
  <dcterms:created xsi:type="dcterms:W3CDTF">2018-02-06T12:06:00Z</dcterms:created>
  <dcterms:modified xsi:type="dcterms:W3CDTF">2021-12-15T10:16:00Z</dcterms:modified>
</cp:coreProperties>
</file>