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1"/>
        <w:tblW w:w="9889" w:type="dxa"/>
        <w:tblLayout w:type="fixed"/>
        <w:tblLook w:val="0000"/>
      </w:tblPr>
      <w:tblGrid>
        <w:gridCol w:w="9889"/>
      </w:tblGrid>
      <w:tr w:rsidR="001553C3" w:rsidRPr="00C82439" w:rsidTr="00AB3B8F">
        <w:trPr>
          <w:trHeight w:val="848"/>
        </w:trPr>
        <w:tc>
          <w:tcPr>
            <w:tcW w:w="9889" w:type="dxa"/>
          </w:tcPr>
          <w:p w:rsidR="001553C3" w:rsidRPr="00F75913" w:rsidRDefault="001553C3" w:rsidP="00AB3B8F">
            <w:pPr>
              <w:ind w:firstLine="709"/>
              <w:jc w:val="right"/>
              <w:rPr>
                <w:sz w:val="28"/>
                <w:szCs w:val="28"/>
              </w:rPr>
            </w:pPr>
            <w:r w:rsidRPr="00F75913">
              <w:rPr>
                <w:sz w:val="28"/>
                <w:szCs w:val="28"/>
              </w:rPr>
              <w:t xml:space="preserve">                                  </w:t>
            </w:r>
          </w:p>
          <w:p w:rsidR="001553C3" w:rsidRDefault="001553C3" w:rsidP="00AB3B8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553C3" w:rsidRPr="008C26E3" w:rsidRDefault="001553C3" w:rsidP="00AB3B8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C26E3">
              <w:rPr>
                <w:b/>
                <w:sz w:val="28"/>
                <w:szCs w:val="28"/>
              </w:rPr>
              <w:t xml:space="preserve">КОТОВСКАЯ РАЙОННАЯ ДУМА </w:t>
            </w:r>
          </w:p>
          <w:p w:rsidR="001553C3" w:rsidRDefault="001553C3" w:rsidP="00AB3B8F">
            <w:pPr>
              <w:ind w:firstLine="709"/>
              <w:jc w:val="center"/>
              <w:rPr>
                <w:b/>
              </w:rPr>
            </w:pPr>
            <w:r w:rsidRPr="008C26E3">
              <w:rPr>
                <w:b/>
                <w:sz w:val="28"/>
                <w:szCs w:val="28"/>
              </w:rPr>
              <w:t>ВОЛГОГРАДСКОЙ ОБЛАСТИ</w:t>
            </w:r>
          </w:p>
          <w:p w:rsidR="001553C3" w:rsidRPr="008C26E3" w:rsidRDefault="001553C3" w:rsidP="00AB3B8F">
            <w:pPr>
              <w:shd w:val="clear" w:color="auto" w:fill="FFFFFF"/>
              <w:ind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</w:t>
            </w:r>
          </w:p>
          <w:p w:rsidR="001553C3" w:rsidRDefault="001553C3" w:rsidP="00AB3B8F">
            <w:pPr>
              <w:shd w:val="clear" w:color="auto" w:fill="FFFFFF"/>
              <w:spacing w:before="77" w:line="346" w:lineRule="exact"/>
              <w:jc w:val="center"/>
              <w:rPr>
                <w:spacing w:val="-10"/>
                <w:sz w:val="28"/>
                <w:szCs w:val="28"/>
              </w:rPr>
            </w:pPr>
            <w:r w:rsidRPr="008C26E3">
              <w:rPr>
                <w:spacing w:val="-10"/>
                <w:sz w:val="28"/>
                <w:szCs w:val="28"/>
              </w:rPr>
              <w:t>РЕШЕНИЕ</w:t>
            </w:r>
          </w:p>
          <w:p w:rsidR="001553C3" w:rsidRPr="008C26E3" w:rsidRDefault="001553C3" w:rsidP="00AB3B8F">
            <w:pPr>
              <w:shd w:val="clear" w:color="auto" w:fill="FFFFFF"/>
              <w:spacing w:before="77" w:line="346" w:lineRule="exact"/>
              <w:ind w:right="2918" w:firstLine="709"/>
              <w:jc w:val="center"/>
              <w:rPr>
                <w:spacing w:val="-10"/>
                <w:sz w:val="28"/>
                <w:szCs w:val="28"/>
              </w:rPr>
            </w:pPr>
          </w:p>
          <w:p w:rsidR="001553C3" w:rsidRPr="00C82439" w:rsidRDefault="009508C9" w:rsidP="00AB3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553C3" w:rsidRPr="00C824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24 ноября </w:t>
            </w:r>
            <w:r w:rsidR="001553C3" w:rsidRPr="00C82439">
              <w:rPr>
                <w:sz w:val="28"/>
                <w:szCs w:val="28"/>
              </w:rPr>
              <w:t xml:space="preserve">2016 года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="001553C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48/13-5</w:t>
            </w:r>
            <w:r w:rsidR="001553C3" w:rsidRPr="00C82439">
              <w:rPr>
                <w:sz w:val="28"/>
                <w:szCs w:val="28"/>
              </w:rPr>
              <w:t>-РД</w:t>
            </w:r>
          </w:p>
          <w:p w:rsidR="001553C3" w:rsidRPr="00C82439" w:rsidRDefault="001553C3" w:rsidP="00AB3B8F">
            <w:pPr>
              <w:jc w:val="both"/>
              <w:rPr>
                <w:sz w:val="28"/>
                <w:szCs w:val="28"/>
              </w:rPr>
            </w:pPr>
          </w:p>
          <w:p w:rsidR="001553C3" w:rsidRDefault="001553C3" w:rsidP="00AB3B8F">
            <w:pPr>
              <w:ind w:right="340"/>
              <w:jc w:val="both"/>
              <w:rPr>
                <w:sz w:val="28"/>
                <w:szCs w:val="28"/>
              </w:rPr>
            </w:pPr>
          </w:p>
          <w:p w:rsidR="00B84273" w:rsidRDefault="00B84273" w:rsidP="00AB3B8F">
            <w:pPr>
              <w:ind w:right="340"/>
              <w:jc w:val="both"/>
              <w:rPr>
                <w:sz w:val="28"/>
                <w:szCs w:val="28"/>
              </w:rPr>
            </w:pPr>
          </w:p>
          <w:p w:rsidR="00B84273" w:rsidRPr="00B84273" w:rsidRDefault="00B84273" w:rsidP="00B84273">
            <w:pPr>
              <w:spacing w:line="240" w:lineRule="exact"/>
              <w:rPr>
                <w:bCs/>
                <w:sz w:val="28"/>
                <w:szCs w:val="28"/>
              </w:rPr>
            </w:pPr>
            <w:r w:rsidRPr="00B84273">
              <w:rPr>
                <w:bCs/>
                <w:sz w:val="28"/>
                <w:szCs w:val="28"/>
              </w:rPr>
              <w:t xml:space="preserve"> О дополнительном нормативе  отчислений </w:t>
            </w:r>
          </w:p>
          <w:p w:rsidR="00B84273" w:rsidRDefault="00B84273" w:rsidP="00B84273">
            <w:pPr>
              <w:spacing w:line="240" w:lineRule="exact"/>
              <w:rPr>
                <w:bCs/>
                <w:sz w:val="28"/>
                <w:szCs w:val="28"/>
              </w:rPr>
            </w:pPr>
            <w:r w:rsidRPr="00B84273">
              <w:rPr>
                <w:bCs/>
                <w:sz w:val="28"/>
                <w:szCs w:val="28"/>
              </w:rPr>
              <w:t>от налога на доходы физических лиц на 2017 год</w:t>
            </w:r>
          </w:p>
          <w:p w:rsidR="00B84273" w:rsidRPr="00B84273" w:rsidRDefault="00B84273" w:rsidP="00B84273">
            <w:pPr>
              <w:spacing w:line="240" w:lineRule="exact"/>
              <w:rPr>
                <w:bCs/>
                <w:sz w:val="28"/>
                <w:szCs w:val="28"/>
              </w:rPr>
            </w:pPr>
            <w:r w:rsidRPr="00B84273">
              <w:rPr>
                <w:bCs/>
                <w:sz w:val="28"/>
                <w:szCs w:val="28"/>
              </w:rPr>
              <w:t xml:space="preserve"> и  на  плановый период 2018 и 2019 годов</w:t>
            </w:r>
          </w:p>
          <w:p w:rsidR="00B84273" w:rsidRPr="00B84273" w:rsidRDefault="00B84273" w:rsidP="00AB3B8F">
            <w:pPr>
              <w:ind w:right="340"/>
              <w:jc w:val="both"/>
              <w:rPr>
                <w:sz w:val="28"/>
                <w:szCs w:val="28"/>
              </w:rPr>
            </w:pPr>
          </w:p>
          <w:p w:rsidR="00B84273" w:rsidRDefault="00B84273" w:rsidP="00AB3B8F">
            <w:pPr>
              <w:ind w:right="340"/>
              <w:jc w:val="both"/>
              <w:rPr>
                <w:sz w:val="28"/>
                <w:szCs w:val="28"/>
              </w:rPr>
            </w:pPr>
          </w:p>
          <w:p w:rsidR="001553C3" w:rsidRPr="00C82439" w:rsidRDefault="001553C3" w:rsidP="00AB3B8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  <w:r w:rsidRPr="004B3D4D">
        <w:rPr>
          <w:bCs/>
          <w:sz w:val="28"/>
          <w:szCs w:val="28"/>
        </w:rPr>
        <w:t xml:space="preserve"> </w:t>
      </w:r>
      <w:r w:rsidRPr="00B84273">
        <w:rPr>
          <w:bCs/>
          <w:sz w:val="28"/>
          <w:szCs w:val="28"/>
        </w:rPr>
        <w:t xml:space="preserve">В соответствии с </w:t>
      </w:r>
      <w:proofErr w:type="gramStart"/>
      <w:r w:rsidRPr="00B84273">
        <w:rPr>
          <w:bCs/>
          <w:sz w:val="28"/>
          <w:szCs w:val="28"/>
        </w:rPr>
        <w:t>ч</w:t>
      </w:r>
      <w:proofErr w:type="gramEnd"/>
      <w:r w:rsidRPr="00B84273">
        <w:rPr>
          <w:bCs/>
          <w:sz w:val="28"/>
          <w:szCs w:val="28"/>
        </w:rPr>
        <w:t>.</w:t>
      </w:r>
      <w:r w:rsidR="00AB02DC" w:rsidRPr="00AB02DC">
        <w:rPr>
          <w:bCs/>
          <w:sz w:val="28"/>
          <w:szCs w:val="28"/>
        </w:rPr>
        <w:t xml:space="preserve"> </w:t>
      </w:r>
      <w:r w:rsidRPr="00B84273">
        <w:rPr>
          <w:bCs/>
          <w:sz w:val="28"/>
          <w:szCs w:val="28"/>
        </w:rPr>
        <w:t>4.1 ст.138 Бюджетного кодекса РФ</w:t>
      </w:r>
      <w:r w:rsidR="009508C9">
        <w:rPr>
          <w:bCs/>
          <w:sz w:val="28"/>
          <w:szCs w:val="28"/>
        </w:rPr>
        <w:t>,</w:t>
      </w: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  <w:r w:rsidRPr="00B84273">
        <w:rPr>
          <w:bCs/>
          <w:color w:val="000000"/>
          <w:sz w:val="28"/>
          <w:szCs w:val="28"/>
        </w:rPr>
        <w:t>Котовская районная Дума</w:t>
      </w:r>
      <w:r w:rsidRPr="00B84273">
        <w:rPr>
          <w:b/>
          <w:bCs/>
          <w:color w:val="000000"/>
          <w:sz w:val="28"/>
          <w:szCs w:val="28"/>
        </w:rPr>
        <w:t xml:space="preserve"> решила:</w:t>
      </w: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  <w:r w:rsidRPr="00B84273">
        <w:rPr>
          <w:bCs/>
          <w:sz w:val="28"/>
          <w:szCs w:val="28"/>
        </w:rPr>
        <w:t>1. Принять дополнительный норматив отчислений от налога на доходы физических лиц, заменяющий дотации из областного фонда финансовой  поддержки муниципальных  районов:</w:t>
      </w:r>
    </w:p>
    <w:p w:rsidR="001553C3" w:rsidRDefault="001553C3" w:rsidP="001553C3">
      <w:pPr>
        <w:ind w:firstLine="709"/>
        <w:jc w:val="both"/>
        <w:rPr>
          <w:bCs/>
          <w:sz w:val="28"/>
          <w:szCs w:val="28"/>
        </w:rPr>
      </w:pPr>
    </w:p>
    <w:p w:rsidR="00B84273" w:rsidRDefault="00B84273" w:rsidP="001553C3">
      <w:pPr>
        <w:ind w:firstLine="709"/>
        <w:jc w:val="both"/>
        <w:rPr>
          <w:bCs/>
          <w:sz w:val="28"/>
          <w:szCs w:val="28"/>
        </w:rPr>
      </w:pPr>
    </w:p>
    <w:p w:rsidR="00B84273" w:rsidRPr="00B84273" w:rsidRDefault="00B84273" w:rsidP="001553C3">
      <w:pPr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  <w:r w:rsidRPr="00B84273">
        <w:rPr>
          <w:bCs/>
          <w:sz w:val="28"/>
          <w:szCs w:val="28"/>
        </w:rPr>
        <w:t>2017 год - 40,28%</w:t>
      </w: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  <w:r w:rsidRPr="00B84273">
        <w:rPr>
          <w:bCs/>
          <w:sz w:val="28"/>
          <w:szCs w:val="28"/>
        </w:rPr>
        <w:t>2018 год-  39,49%</w:t>
      </w: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  <w:r w:rsidRPr="00B84273">
        <w:rPr>
          <w:bCs/>
          <w:sz w:val="28"/>
          <w:szCs w:val="28"/>
        </w:rPr>
        <w:t>2019 год – 39,34%</w:t>
      </w: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widowControl w:val="0"/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widowControl w:val="0"/>
        <w:ind w:firstLine="709"/>
        <w:jc w:val="both"/>
        <w:rPr>
          <w:bCs/>
          <w:sz w:val="28"/>
          <w:szCs w:val="28"/>
        </w:rPr>
      </w:pPr>
      <w:r w:rsidRPr="00B84273">
        <w:rPr>
          <w:bCs/>
          <w:sz w:val="28"/>
          <w:szCs w:val="28"/>
        </w:rPr>
        <w:t>2. Настоящее решение вступает в силу с момента подписания и подлежит обнародованию.</w:t>
      </w:r>
    </w:p>
    <w:p w:rsidR="001553C3" w:rsidRPr="00B84273" w:rsidRDefault="001553C3" w:rsidP="001553C3">
      <w:pPr>
        <w:widowControl w:val="0"/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widowControl w:val="0"/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widowControl w:val="0"/>
        <w:ind w:firstLine="709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widowControl w:val="0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widowControl w:val="0"/>
        <w:jc w:val="both"/>
        <w:rPr>
          <w:bCs/>
          <w:sz w:val="28"/>
          <w:szCs w:val="28"/>
        </w:rPr>
      </w:pPr>
    </w:p>
    <w:p w:rsidR="001553C3" w:rsidRPr="00B84273" w:rsidRDefault="001553C3" w:rsidP="001553C3">
      <w:pPr>
        <w:widowControl w:val="0"/>
        <w:jc w:val="both"/>
        <w:rPr>
          <w:bCs/>
          <w:sz w:val="28"/>
          <w:szCs w:val="28"/>
        </w:rPr>
      </w:pPr>
      <w:r w:rsidRPr="00B84273">
        <w:rPr>
          <w:bCs/>
          <w:sz w:val="28"/>
          <w:szCs w:val="28"/>
        </w:rPr>
        <w:t>Глава Котовского</w:t>
      </w:r>
    </w:p>
    <w:p w:rsidR="001553C3" w:rsidRPr="00B84273" w:rsidRDefault="001553C3" w:rsidP="001553C3">
      <w:pPr>
        <w:widowControl w:val="0"/>
        <w:jc w:val="both"/>
        <w:rPr>
          <w:bCs/>
          <w:sz w:val="28"/>
          <w:szCs w:val="28"/>
        </w:rPr>
      </w:pPr>
      <w:r w:rsidRPr="00B84273">
        <w:rPr>
          <w:bCs/>
          <w:sz w:val="28"/>
          <w:szCs w:val="28"/>
        </w:rPr>
        <w:t>муниципального района</w:t>
      </w:r>
      <w:r w:rsidRPr="00B84273">
        <w:rPr>
          <w:bCs/>
          <w:sz w:val="28"/>
          <w:szCs w:val="28"/>
        </w:rPr>
        <w:tab/>
      </w:r>
      <w:r w:rsidRPr="00B84273">
        <w:rPr>
          <w:bCs/>
          <w:sz w:val="28"/>
          <w:szCs w:val="28"/>
        </w:rPr>
        <w:tab/>
      </w:r>
      <w:r w:rsidRPr="00B84273">
        <w:rPr>
          <w:bCs/>
          <w:sz w:val="28"/>
          <w:szCs w:val="28"/>
        </w:rPr>
        <w:tab/>
        <w:t xml:space="preserve">         </w:t>
      </w:r>
      <w:r w:rsidR="009508C9">
        <w:rPr>
          <w:bCs/>
          <w:sz w:val="28"/>
          <w:szCs w:val="28"/>
        </w:rPr>
        <w:t xml:space="preserve">                     С.В.Чумаков</w:t>
      </w:r>
    </w:p>
    <w:p w:rsidR="00C65BF1" w:rsidRPr="00B84273" w:rsidRDefault="00C65BF1" w:rsidP="009508C9">
      <w:pPr>
        <w:rPr>
          <w:sz w:val="28"/>
          <w:szCs w:val="28"/>
        </w:rPr>
      </w:pPr>
    </w:p>
    <w:sectPr w:rsidR="00C65BF1" w:rsidRPr="00B84273" w:rsidSect="00C6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553C3"/>
    <w:rsid w:val="001553C3"/>
    <w:rsid w:val="009508C9"/>
    <w:rsid w:val="00AB02DC"/>
    <w:rsid w:val="00B84273"/>
    <w:rsid w:val="00C65BF1"/>
    <w:rsid w:val="00FB04AC"/>
    <w:rsid w:val="00F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 Николаевна Сейдалина</cp:lastModifiedBy>
  <cp:revision>2</cp:revision>
  <cp:lastPrinted>2016-11-25T06:08:00Z</cp:lastPrinted>
  <dcterms:created xsi:type="dcterms:W3CDTF">2016-11-28T05:49:00Z</dcterms:created>
  <dcterms:modified xsi:type="dcterms:W3CDTF">2016-11-28T05:49:00Z</dcterms:modified>
</cp:coreProperties>
</file>