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8F" w:rsidRDefault="008B3C8F" w:rsidP="008B3C8F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352550" cy="1371600"/>
            <wp:effectExtent l="0" t="0" r="0" b="0"/>
            <wp:docPr id="1" name="Рисунок 1" descr="Герб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з ф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</w:p>
    <w:p w:rsidR="008B3C8F" w:rsidRPr="00B97372" w:rsidRDefault="008B3C8F" w:rsidP="008B3C8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97372">
        <w:rPr>
          <w:b/>
          <w:sz w:val="28"/>
          <w:szCs w:val="28"/>
        </w:rPr>
        <w:t>КОТОВСКАЯ  РАЙОННАЯ  ДУМА</w:t>
      </w:r>
    </w:p>
    <w:p w:rsidR="008B3C8F" w:rsidRPr="00B97372" w:rsidRDefault="008B3C8F" w:rsidP="008B3C8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97372">
        <w:rPr>
          <w:b/>
          <w:sz w:val="28"/>
          <w:szCs w:val="28"/>
        </w:rPr>
        <w:t>ВОЛГОГРАДСКОЙ ОБЛАСТИ</w:t>
      </w:r>
    </w:p>
    <w:p w:rsidR="008B3C8F" w:rsidRDefault="008B3C8F" w:rsidP="008B3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3C8F" w:rsidRDefault="000C5095" w:rsidP="008B3C8F">
      <w:r>
        <w:rPr>
          <w:sz w:val="28"/>
          <w:szCs w:val="28"/>
        </w:rPr>
        <w:t xml:space="preserve"> от 23 декабря </w:t>
      </w:r>
      <w:r w:rsidR="008B3C8F">
        <w:rPr>
          <w:sz w:val="28"/>
          <w:szCs w:val="28"/>
        </w:rPr>
        <w:t xml:space="preserve">2022 года                                       </w:t>
      </w:r>
      <w:r w:rsidR="009C4483">
        <w:rPr>
          <w:sz w:val="28"/>
          <w:szCs w:val="28"/>
        </w:rPr>
        <w:t xml:space="preserve">               № </w:t>
      </w:r>
      <w:r>
        <w:rPr>
          <w:sz w:val="28"/>
          <w:szCs w:val="28"/>
        </w:rPr>
        <w:t>64/14</w:t>
      </w:r>
      <w:r w:rsidR="00B43471">
        <w:rPr>
          <w:sz w:val="28"/>
          <w:szCs w:val="28"/>
        </w:rPr>
        <w:t xml:space="preserve"> </w:t>
      </w:r>
      <w:r w:rsidR="008B3C8F">
        <w:rPr>
          <w:sz w:val="28"/>
          <w:szCs w:val="28"/>
        </w:rPr>
        <w:t>-</w:t>
      </w:r>
      <w:r w:rsidR="009C4483">
        <w:rPr>
          <w:sz w:val="28"/>
          <w:szCs w:val="28"/>
        </w:rPr>
        <w:t xml:space="preserve"> </w:t>
      </w:r>
      <w:r w:rsidR="008B3C8F">
        <w:rPr>
          <w:sz w:val="28"/>
          <w:szCs w:val="28"/>
        </w:rPr>
        <w:t>6-РД</w:t>
      </w:r>
    </w:p>
    <w:p w:rsidR="008B3C8F" w:rsidRDefault="008B3C8F" w:rsidP="008B3C8F">
      <w:pPr>
        <w:jc w:val="center"/>
        <w:rPr>
          <w:sz w:val="28"/>
          <w:szCs w:val="28"/>
        </w:rPr>
      </w:pPr>
    </w:p>
    <w:p w:rsidR="00C22C61" w:rsidRDefault="00C22C61" w:rsidP="00C22C6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</w:t>
      </w:r>
      <w:r w:rsidRPr="00F62FDD">
        <w:rPr>
          <w:rFonts w:ascii="Times New Roman" w:hAnsi="Times New Roman" w:cs="Times New Roman"/>
          <w:b w:val="0"/>
          <w:sz w:val="28"/>
          <w:szCs w:val="28"/>
        </w:rPr>
        <w:t xml:space="preserve">ешение Котовской районной Думы </w:t>
      </w:r>
    </w:p>
    <w:p w:rsidR="00C22C61" w:rsidRDefault="00C22C61" w:rsidP="00C22C6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62FDD">
        <w:rPr>
          <w:rFonts w:ascii="Times New Roman" w:hAnsi="Times New Roman" w:cs="Times New Roman"/>
          <w:b w:val="0"/>
          <w:sz w:val="28"/>
          <w:szCs w:val="28"/>
        </w:rPr>
        <w:t xml:space="preserve">от 06.12.2012 года № 42-РД «О формировании расходов на оплату труда депутатов, выборных должностных лиц местного самоуправления и муниципальных служащих органов местного самоуправления </w:t>
      </w:r>
    </w:p>
    <w:p w:rsidR="00C22C61" w:rsidRDefault="00C22C61" w:rsidP="00C22C6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62FDD">
        <w:rPr>
          <w:rFonts w:ascii="Times New Roman" w:hAnsi="Times New Roman" w:cs="Times New Roman"/>
          <w:b w:val="0"/>
          <w:sz w:val="28"/>
          <w:szCs w:val="28"/>
        </w:rPr>
        <w:t>Котовского муниципального района Волгоградской области»</w:t>
      </w:r>
    </w:p>
    <w:p w:rsidR="00C22C61" w:rsidRDefault="00C22C61" w:rsidP="00C22C6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22C61" w:rsidRDefault="00C22C61" w:rsidP="00C22C6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Принято Котовской районной Думой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C5095">
        <w:rPr>
          <w:rFonts w:ascii="Times New Roman" w:hAnsi="Times New Roman" w:cs="Times New Roman"/>
          <w:b w:val="0"/>
          <w:sz w:val="28"/>
          <w:szCs w:val="28"/>
        </w:rPr>
        <w:t xml:space="preserve">23 </w:t>
      </w:r>
      <w:r>
        <w:rPr>
          <w:rFonts w:ascii="Times New Roman" w:hAnsi="Times New Roman" w:cs="Times New Roman"/>
          <w:b w:val="0"/>
          <w:sz w:val="28"/>
          <w:szCs w:val="28"/>
        </w:rPr>
        <w:t>декабря 2022 года</w:t>
      </w:r>
    </w:p>
    <w:p w:rsidR="00C22C61" w:rsidRDefault="00C22C61" w:rsidP="00C22C6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A349C" w:rsidRDefault="00C22C61" w:rsidP="004A349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94806">
        <w:rPr>
          <w:rFonts w:ascii="Times New Roman" w:hAnsi="Times New Roman" w:cs="Times New Roman"/>
          <w:b w:val="0"/>
          <w:sz w:val="28"/>
          <w:szCs w:val="28"/>
        </w:rPr>
        <w:tab/>
      </w:r>
      <w:r w:rsidR="004A349C">
        <w:rPr>
          <w:rFonts w:ascii="Times New Roman" w:hAnsi="Times New Roman" w:cs="Times New Roman"/>
          <w:b w:val="0"/>
          <w:sz w:val="28"/>
          <w:szCs w:val="28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 в соответствии с Уставом Котовского муниципального района и для обеспечения социальных гарантий,</w:t>
      </w:r>
    </w:p>
    <w:p w:rsidR="004A349C" w:rsidRDefault="004A349C" w:rsidP="004A349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Котовская районная Дума </w:t>
      </w: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4A349C" w:rsidRDefault="004A349C" w:rsidP="004A349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Решение Котовской районной Думы от 06.12.2012 года № 42-РД «О формировании расходов на оплату труда депутатов, выборных должностных лиц местного самоуправления и муниципальных служащих органов местного самоуправления Котовского муниципального района Волгоградской области» (в редакции Решений Котовской районной Думы от 10.01.2017г. № 3-РД, от 30.01.2017г. № 17-РД, от 02.05.2017г. № 32-РД, от 03.07.2018г. № 42-РД, от 31.01.2020г. № 1-РД, от 29.01.2021г. № 9-РД, от 29.12.2022г. № 67-РД) (далее – Решение) следующие изменения:</w:t>
      </w:r>
    </w:p>
    <w:p w:rsidR="004A349C" w:rsidRDefault="004A349C" w:rsidP="004A349C">
      <w:pPr>
        <w:pStyle w:val="ConsPlusTitle"/>
        <w:numPr>
          <w:ilvl w:val="1"/>
          <w:numId w:val="2"/>
        </w:numPr>
        <w:ind w:left="0" w:firstLine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2.1 Приложения № 1 к вышеназванному Решению изложить в следующей редакции:</w:t>
      </w:r>
    </w:p>
    <w:p w:rsidR="004A349C" w:rsidRPr="004A349C" w:rsidRDefault="004A349C" w:rsidP="004A349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A349C">
        <w:rPr>
          <w:rFonts w:ascii="Times New Roman" w:hAnsi="Times New Roman" w:cs="Times New Roman"/>
          <w:b w:val="0"/>
          <w:sz w:val="28"/>
          <w:szCs w:val="28"/>
        </w:rPr>
        <w:t>«2.1. Установить расходы на оплату труда в части должностных окладов лиц, замещающих муниципальные должности: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644"/>
        <w:gridCol w:w="2090"/>
      </w:tblGrid>
      <w:tr w:rsidR="004A349C" w:rsidTr="004A34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должности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Размер должностного оклада, (руб.)</w:t>
            </w:r>
          </w:p>
        </w:tc>
      </w:tr>
      <w:tr w:rsidR="004A349C" w:rsidTr="004A34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Котовского муниципального района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20 859</w:t>
            </w:r>
          </w:p>
        </w:tc>
      </w:tr>
      <w:tr w:rsidR="004A349C" w:rsidTr="004A34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Котовской районной Думы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20 859</w:t>
            </w:r>
          </w:p>
        </w:tc>
      </w:tr>
      <w:tr w:rsidR="004A349C" w:rsidTr="004A34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контрольно-счетной палаты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20 859</w:t>
            </w:r>
          </w:p>
        </w:tc>
      </w:tr>
      <w:tr w:rsidR="004A349C" w:rsidTr="004A34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Депутат Котовской районной думы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20 859</w:t>
            </w:r>
          </w:p>
        </w:tc>
      </w:tr>
      <w:tr w:rsidR="004A349C" w:rsidTr="004A34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Аудитор контрольно-счетной палаты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20 859</w:t>
            </w:r>
          </w:p>
        </w:tc>
      </w:tr>
    </w:tbl>
    <w:p w:rsidR="004A349C" w:rsidRDefault="004A349C" w:rsidP="004A349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Подпункт а) пункта 2.2 Приложения № 1 к вышеназванному Решению изложить в следующей редакции:</w:t>
      </w:r>
    </w:p>
    <w:p w:rsidR="004A349C" w:rsidRDefault="004A349C" w:rsidP="004A349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«а) ежемесячные дополнительные выплаты, исчисляемые от размера ежемесячного должностного оклада с применением следующих коэффициентов:</w:t>
      </w:r>
    </w:p>
    <w:p w:rsidR="004A349C" w:rsidRDefault="004A349C" w:rsidP="004A349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главы Котовского муниципального района – коэффициент 4,1;</w:t>
      </w:r>
    </w:p>
    <w:p w:rsidR="004A349C" w:rsidRDefault="004A349C" w:rsidP="004A349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председателя Котовской районной Думы – коэффициент 2,6;</w:t>
      </w:r>
    </w:p>
    <w:p w:rsidR="004A349C" w:rsidRDefault="004A349C" w:rsidP="004A349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депутата Котовской районной Думы – коэффициент 1,2;</w:t>
      </w:r>
    </w:p>
    <w:p w:rsidR="004A349C" w:rsidRDefault="004A349C" w:rsidP="004A349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председателя контрольно-счетной палаты – коэффициент 1,6;</w:t>
      </w:r>
    </w:p>
    <w:p w:rsidR="004A349C" w:rsidRDefault="004A349C" w:rsidP="004A349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аудитора контрольно-счетной палаты – коэффициент 1,1.».</w:t>
      </w:r>
    </w:p>
    <w:p w:rsidR="004A349C" w:rsidRDefault="004A349C" w:rsidP="004A349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Пункт 2 Приложения № 2 к вышеназванному Решению изложить в следующей редакции: </w:t>
      </w:r>
    </w:p>
    <w:p w:rsidR="004A349C" w:rsidRDefault="004A349C" w:rsidP="004A349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«2. Размер должностного оклада муниципального служащего находится в прямой зависимости от статуса муниципального образования и группы должностей муниципальной службы.</w:t>
      </w:r>
    </w:p>
    <w:p w:rsidR="004A349C" w:rsidRDefault="004A349C" w:rsidP="004A349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Установить расходы на оплату труда в части должностных окладов муниципальных служащих Котовского муниципального района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139"/>
        <w:gridCol w:w="1913"/>
      </w:tblGrid>
      <w:tr w:rsidR="004A349C" w:rsidTr="004A34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Должности муниципальной службы, отнесенные к данной группе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Размер должностного оклада на период:</w:t>
            </w:r>
          </w:p>
        </w:tc>
      </w:tr>
      <w:tr w:rsidR="004A349C" w:rsidTr="004A349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Первый заместитель главы  Котовского муниципального района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19 277</w:t>
            </w:r>
          </w:p>
        </w:tc>
      </w:tr>
      <w:tr w:rsidR="004A349C" w:rsidTr="004A349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9C" w:rsidRDefault="004A349C">
            <w:pPr>
              <w:rPr>
                <w:b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 Котовского муниципального района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17 709</w:t>
            </w:r>
          </w:p>
        </w:tc>
      </w:tr>
      <w:tr w:rsidR="004A349C" w:rsidTr="004A349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9C" w:rsidRDefault="004A349C">
            <w:pPr>
              <w:rPr>
                <w:b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администрации Котовского муниципального района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14 893</w:t>
            </w:r>
          </w:p>
        </w:tc>
      </w:tr>
      <w:tr w:rsidR="004A349C" w:rsidTr="004A349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9C" w:rsidRDefault="004A349C">
            <w:pPr>
              <w:rPr>
                <w:b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Начальник, заведующий отделом Котовской районной Думы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14 893</w:t>
            </w:r>
          </w:p>
        </w:tc>
      </w:tr>
      <w:tr w:rsidR="004A349C" w:rsidTr="004A349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группа должностей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начальника отдела администрации Котовского муниципального района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11 589</w:t>
            </w:r>
          </w:p>
        </w:tc>
      </w:tr>
      <w:tr w:rsidR="004A349C" w:rsidTr="004A349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9C" w:rsidRDefault="004A349C">
            <w:pPr>
              <w:rPr>
                <w:b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начальника, заведующего отделом Котовской районной Думы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11 589</w:t>
            </w:r>
          </w:p>
        </w:tc>
      </w:tr>
      <w:tr w:rsidR="004A349C" w:rsidTr="004A34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Консультант Котовской районной Думы, </w:t>
            </w:r>
          </w:p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контрольно-счетной палаты,</w:t>
            </w:r>
          </w:p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Котовского муниципального района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10 352</w:t>
            </w:r>
          </w:p>
        </w:tc>
      </w:tr>
      <w:tr w:rsidR="004A349C" w:rsidTr="004A349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администрации Котовского муниципального района,</w:t>
            </w:r>
          </w:p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Котовской районной Думы;</w:t>
            </w:r>
          </w:p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Инспектор контрольно-счетной палаты Котовского муниципального района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8 524</w:t>
            </w:r>
          </w:p>
        </w:tc>
      </w:tr>
      <w:tr w:rsidR="004A349C" w:rsidTr="004A349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9C" w:rsidRDefault="004A349C">
            <w:pPr>
              <w:rPr>
                <w:b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Ведущий специалист администрации Котовского муниципального района,</w:t>
            </w:r>
          </w:p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Котовской районной Думы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8 180</w:t>
            </w:r>
          </w:p>
        </w:tc>
      </w:tr>
      <w:tr w:rsidR="004A349C" w:rsidTr="004A34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должностей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1 категории администрации Котовского муниципального района,</w:t>
            </w:r>
          </w:p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   Котовской районной Думы, </w:t>
            </w:r>
          </w:p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Контрольно-счетной палаты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7 084</w:t>
            </w:r>
          </w:p>
        </w:tc>
      </w:tr>
    </w:tbl>
    <w:p w:rsidR="004A349C" w:rsidRDefault="004A349C" w:rsidP="004A349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A349C">
        <w:rPr>
          <w:rFonts w:ascii="Times New Roman" w:hAnsi="Times New Roman" w:cs="Times New Roman"/>
          <w:b w:val="0"/>
          <w:sz w:val="28"/>
          <w:szCs w:val="28"/>
        </w:rPr>
        <w:lastRenderedPageBreak/>
        <w:t>1.4.</w:t>
      </w:r>
      <w:r>
        <w:rPr>
          <w:rFonts w:ascii="Times New Roman" w:hAnsi="Times New Roman" w:cs="Times New Roman"/>
          <w:b w:val="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 3.4. Приложения № 2 к вышеназванному Решению изложить в следующей редакции: </w:t>
      </w:r>
    </w:p>
    <w:p w:rsidR="004A349C" w:rsidRDefault="004A349C" w:rsidP="004A349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«3.4.</w:t>
      </w:r>
      <w:r w:rsidRPr="004A349C">
        <w:rPr>
          <w:rFonts w:ascii="Times New Roman" w:hAnsi="Times New Roman" w:cs="Times New Roman"/>
          <w:b w:val="0"/>
          <w:sz w:val="28"/>
          <w:szCs w:val="28"/>
        </w:rPr>
        <w:t>Ежемесячная надбавка к  должностному окладу за классный чин.</w:t>
      </w:r>
    </w:p>
    <w:p w:rsidR="004A349C" w:rsidRDefault="004A349C" w:rsidP="004A349C">
      <w:pPr>
        <w:pStyle w:val="ConsPlusTitle"/>
        <w:ind w:left="-142" w:firstLine="14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Устанавливается в денежном выражении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701"/>
        <w:gridCol w:w="1807"/>
      </w:tblGrid>
      <w:tr w:rsidR="004A349C" w:rsidTr="004A349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Классный  чин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Группа должностей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Размер ежемесячной надбавки за классный чин, руб.</w:t>
            </w:r>
          </w:p>
        </w:tc>
      </w:tr>
      <w:tr w:rsidR="004A349C" w:rsidTr="004A349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Высшая группа должностей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5 788</w:t>
            </w:r>
          </w:p>
        </w:tc>
      </w:tr>
      <w:tr w:rsidR="004A349C" w:rsidTr="004A349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9C" w:rsidRDefault="004A349C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4 303</w:t>
            </w:r>
          </w:p>
        </w:tc>
      </w:tr>
      <w:tr w:rsidR="004A349C" w:rsidTr="004A349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9C" w:rsidRDefault="004A349C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4 027</w:t>
            </w:r>
          </w:p>
        </w:tc>
      </w:tr>
      <w:tr w:rsidR="004A349C" w:rsidTr="004A349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Главная группа должностей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3 748</w:t>
            </w:r>
          </w:p>
        </w:tc>
      </w:tr>
      <w:tr w:rsidR="004A349C" w:rsidTr="004A349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9C" w:rsidRDefault="004A349C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3 610</w:t>
            </w:r>
          </w:p>
        </w:tc>
      </w:tr>
      <w:tr w:rsidR="004A349C" w:rsidTr="004A349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9C" w:rsidRDefault="004A349C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3 472</w:t>
            </w:r>
          </w:p>
        </w:tc>
      </w:tr>
      <w:tr w:rsidR="004A349C" w:rsidTr="004A349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Ведущая группа должностей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3 193</w:t>
            </w:r>
          </w:p>
        </w:tc>
      </w:tr>
      <w:tr w:rsidR="004A349C" w:rsidTr="004A349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9C" w:rsidRDefault="004A349C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2 916</w:t>
            </w:r>
          </w:p>
        </w:tc>
      </w:tr>
      <w:tr w:rsidR="004A349C" w:rsidTr="004A349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9C" w:rsidRDefault="004A349C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2 778</w:t>
            </w:r>
          </w:p>
        </w:tc>
      </w:tr>
      <w:tr w:rsidR="004A349C" w:rsidTr="004A349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2 638</w:t>
            </w:r>
          </w:p>
        </w:tc>
      </w:tr>
      <w:tr w:rsidR="004A349C" w:rsidTr="004A349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9C" w:rsidRDefault="004A349C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2 500</w:t>
            </w:r>
          </w:p>
        </w:tc>
      </w:tr>
      <w:tr w:rsidR="004A349C" w:rsidTr="004A349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9C" w:rsidRDefault="004A349C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2 405</w:t>
            </w:r>
          </w:p>
        </w:tc>
      </w:tr>
      <w:tr w:rsidR="004A349C" w:rsidTr="004A349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Младшая группа должностей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2 126</w:t>
            </w:r>
          </w:p>
        </w:tc>
      </w:tr>
      <w:tr w:rsidR="004A349C" w:rsidTr="004A349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9C" w:rsidRDefault="004A349C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1 529</w:t>
            </w:r>
          </w:p>
        </w:tc>
      </w:tr>
      <w:tr w:rsidR="004A349C" w:rsidTr="004A349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9C" w:rsidRDefault="004A349C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9C" w:rsidRDefault="004A349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974</w:t>
            </w:r>
          </w:p>
        </w:tc>
      </w:tr>
    </w:tbl>
    <w:p w:rsidR="004A349C" w:rsidRDefault="004A349C" w:rsidP="004A349C">
      <w:pPr>
        <w:pStyle w:val="ConsPlusTitle"/>
        <w:widowControl/>
        <w:ind w:left="28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Классные чины  присваиваются муниципальным служащим</w:t>
      </w:r>
    </w:p>
    <w:p w:rsidR="004A349C" w:rsidRDefault="004A349C" w:rsidP="004A349C">
      <w:pPr>
        <w:pStyle w:val="ConsPlusTitle"/>
        <w:widowControl/>
        <w:ind w:left="-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персонально, с соблюдением последовательности,  в соответствии 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 должности муниципальной службы, в порядке, определенном региональном законодательством. Решение  о присвоении муниципальному служащему классного чина  оформляется правовым актом  представителя нанимателя. Размер надбавки за классный чин устанавливается локальным нормативным актом органа местного самоуправления персонально каждому муниципальному служащему.»</w:t>
      </w:r>
    </w:p>
    <w:p w:rsidR="004A349C" w:rsidRDefault="004A349C" w:rsidP="004A349C">
      <w:pPr>
        <w:pStyle w:val="ConsPlusTitle"/>
        <w:ind w:left="1860"/>
        <w:jc w:val="both"/>
        <w:outlineLvl w:val="0"/>
        <w:rPr>
          <w:rFonts w:ascii="Times New Roman" w:hAnsi="Times New Roman" w:cs="Times New Roman"/>
          <w:b w:val="0"/>
          <w:sz w:val="14"/>
          <w:szCs w:val="14"/>
        </w:rPr>
      </w:pPr>
    </w:p>
    <w:p w:rsidR="004A349C" w:rsidRDefault="004A349C" w:rsidP="004A349C">
      <w:pPr>
        <w:pStyle w:val="ConsPlusTitle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 01 января 2023 года.</w:t>
      </w:r>
    </w:p>
    <w:p w:rsidR="00C22C61" w:rsidRPr="00ED3CE9" w:rsidRDefault="00C22C61" w:rsidP="004A349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3872" w:rsidRDefault="00F75349" w:rsidP="000C50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C5095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Котовской </w:t>
      </w:r>
    </w:p>
    <w:p w:rsidR="000C5095" w:rsidRPr="00F75349" w:rsidRDefault="000C5095" w:rsidP="000C50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районной Думы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И.М.Боровая</w:t>
      </w:r>
    </w:p>
    <w:sectPr w:rsidR="000C5095" w:rsidRPr="00F75349" w:rsidSect="009C448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84A" w:rsidRDefault="001F284A" w:rsidP="009D034F">
      <w:r>
        <w:separator/>
      </w:r>
    </w:p>
  </w:endnote>
  <w:endnote w:type="continuationSeparator" w:id="1">
    <w:p w:rsidR="001F284A" w:rsidRDefault="001F284A" w:rsidP="009D0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84A" w:rsidRDefault="001F284A" w:rsidP="009D034F">
      <w:r>
        <w:separator/>
      </w:r>
    </w:p>
  </w:footnote>
  <w:footnote w:type="continuationSeparator" w:id="1">
    <w:p w:rsidR="001F284A" w:rsidRDefault="001F284A" w:rsidP="009D0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E6CBD"/>
    <w:multiLevelType w:val="multilevel"/>
    <w:tmpl w:val="E468FE68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5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E7D"/>
    <w:rsid w:val="0000226A"/>
    <w:rsid w:val="00002E7D"/>
    <w:rsid w:val="00035613"/>
    <w:rsid w:val="00062205"/>
    <w:rsid w:val="000B12F2"/>
    <w:rsid w:val="000C5095"/>
    <w:rsid w:val="00150174"/>
    <w:rsid w:val="001F284A"/>
    <w:rsid w:val="00207087"/>
    <w:rsid w:val="0027596B"/>
    <w:rsid w:val="00297F24"/>
    <w:rsid w:val="00347A77"/>
    <w:rsid w:val="003A5C1C"/>
    <w:rsid w:val="004300AB"/>
    <w:rsid w:val="004A349C"/>
    <w:rsid w:val="00533872"/>
    <w:rsid w:val="005609CA"/>
    <w:rsid w:val="00565E1D"/>
    <w:rsid w:val="005B2E1E"/>
    <w:rsid w:val="005D2141"/>
    <w:rsid w:val="00617E6B"/>
    <w:rsid w:val="00623F3C"/>
    <w:rsid w:val="00641E8E"/>
    <w:rsid w:val="00697E2B"/>
    <w:rsid w:val="007112E1"/>
    <w:rsid w:val="007F0DCA"/>
    <w:rsid w:val="008466C3"/>
    <w:rsid w:val="008B3C8F"/>
    <w:rsid w:val="00911916"/>
    <w:rsid w:val="0096356C"/>
    <w:rsid w:val="009C4483"/>
    <w:rsid w:val="009D034F"/>
    <w:rsid w:val="00AC27AD"/>
    <w:rsid w:val="00B43471"/>
    <w:rsid w:val="00B97372"/>
    <w:rsid w:val="00BB352D"/>
    <w:rsid w:val="00C22C61"/>
    <w:rsid w:val="00C65B8B"/>
    <w:rsid w:val="00CC2359"/>
    <w:rsid w:val="00D15CCA"/>
    <w:rsid w:val="00DA4C9D"/>
    <w:rsid w:val="00DF29C1"/>
    <w:rsid w:val="00EC3C15"/>
    <w:rsid w:val="00F14B44"/>
    <w:rsid w:val="00F479D1"/>
    <w:rsid w:val="00F544BC"/>
    <w:rsid w:val="00F7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D034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D03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D034F"/>
    <w:rPr>
      <w:vertAlign w:val="superscript"/>
    </w:rPr>
  </w:style>
  <w:style w:type="paragraph" w:customStyle="1" w:styleId="ConsPlusNormal">
    <w:name w:val="ConsPlusNormal"/>
    <w:rsid w:val="00062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B3C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3C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3C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C8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434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56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417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Светлана Николаевна Сейдалина</cp:lastModifiedBy>
  <cp:revision>2</cp:revision>
  <cp:lastPrinted>2022-12-20T07:45:00Z</cp:lastPrinted>
  <dcterms:created xsi:type="dcterms:W3CDTF">2022-12-26T06:21:00Z</dcterms:created>
  <dcterms:modified xsi:type="dcterms:W3CDTF">2022-12-26T06:21:00Z</dcterms:modified>
</cp:coreProperties>
</file>