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E7" w:rsidRPr="00FD2C10" w:rsidRDefault="007B18E7" w:rsidP="007B18E7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7B18E7" w:rsidRPr="00FD2C10" w:rsidRDefault="007B18E7" w:rsidP="007B18E7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7B18E7" w:rsidRPr="00FD2C10" w:rsidRDefault="007B18E7" w:rsidP="007B18E7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________________________________________________________________</w:t>
      </w:r>
    </w:p>
    <w:p w:rsidR="007B18E7" w:rsidRDefault="007B18E7" w:rsidP="007B18E7"/>
    <w:p w:rsidR="007B18E7" w:rsidRPr="00CD794D" w:rsidRDefault="007B18E7" w:rsidP="007B18E7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РЕШЕНИЕ</w:t>
      </w:r>
    </w:p>
    <w:p w:rsidR="007B18E7" w:rsidRPr="00CD794D" w:rsidRDefault="007B18E7" w:rsidP="007B18E7">
      <w:pPr>
        <w:jc w:val="center"/>
        <w:rPr>
          <w:sz w:val="28"/>
          <w:szCs w:val="28"/>
        </w:rPr>
      </w:pPr>
    </w:p>
    <w:p w:rsidR="007B18E7" w:rsidRDefault="007B18E7" w:rsidP="007B18E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4590">
        <w:rPr>
          <w:sz w:val="28"/>
          <w:szCs w:val="28"/>
        </w:rPr>
        <w:t>29 марта 2019 года</w:t>
      </w:r>
      <w:r w:rsidR="00864590">
        <w:rPr>
          <w:sz w:val="28"/>
          <w:szCs w:val="28"/>
        </w:rPr>
        <w:tab/>
      </w:r>
      <w:r w:rsidR="00864590">
        <w:rPr>
          <w:sz w:val="28"/>
          <w:szCs w:val="28"/>
        </w:rPr>
        <w:tab/>
      </w:r>
      <w:r w:rsidR="00864590">
        <w:rPr>
          <w:sz w:val="28"/>
          <w:szCs w:val="28"/>
        </w:rPr>
        <w:tab/>
      </w:r>
      <w:r w:rsidR="00864590">
        <w:rPr>
          <w:sz w:val="28"/>
          <w:szCs w:val="28"/>
        </w:rPr>
        <w:tab/>
      </w:r>
      <w:r w:rsidR="00864590">
        <w:rPr>
          <w:sz w:val="28"/>
          <w:szCs w:val="28"/>
        </w:rPr>
        <w:tab/>
      </w:r>
      <w:r w:rsidR="00864590">
        <w:rPr>
          <w:sz w:val="28"/>
          <w:szCs w:val="28"/>
        </w:rPr>
        <w:tab/>
      </w:r>
      <w:r w:rsidR="00864590">
        <w:rPr>
          <w:sz w:val="28"/>
          <w:szCs w:val="28"/>
        </w:rPr>
        <w:tab/>
        <w:t>№ 15/3-6-РД</w:t>
      </w:r>
    </w:p>
    <w:p w:rsidR="00864590" w:rsidRPr="00CD794D" w:rsidRDefault="00864590" w:rsidP="007B18E7">
      <w:pPr>
        <w:rPr>
          <w:sz w:val="28"/>
          <w:szCs w:val="28"/>
        </w:rPr>
      </w:pPr>
    </w:p>
    <w:p w:rsidR="007B18E7" w:rsidRPr="00CD794D" w:rsidRDefault="007B18E7" w:rsidP="007B18E7">
      <w:pPr>
        <w:rPr>
          <w:sz w:val="28"/>
          <w:szCs w:val="28"/>
        </w:rPr>
      </w:pPr>
    </w:p>
    <w:p w:rsidR="007B18E7" w:rsidRDefault="007B18E7">
      <w:pPr>
        <w:pStyle w:val="ConsPlusTitle"/>
        <w:jc w:val="center"/>
      </w:pPr>
    </w:p>
    <w:p w:rsidR="00864590" w:rsidRDefault="007B18E7" w:rsidP="008645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B18E7">
        <w:rPr>
          <w:rFonts w:eastAsiaTheme="minorHAnsi"/>
          <w:sz w:val="28"/>
          <w:szCs w:val="28"/>
          <w:lang w:eastAsia="en-US"/>
        </w:rPr>
        <w:t xml:space="preserve">О Положении </w:t>
      </w:r>
    </w:p>
    <w:p w:rsidR="007B18E7" w:rsidRDefault="007B18E7" w:rsidP="008645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B18E7">
        <w:rPr>
          <w:rFonts w:eastAsiaTheme="minorHAnsi"/>
          <w:sz w:val="28"/>
          <w:szCs w:val="28"/>
          <w:lang w:eastAsia="en-US"/>
        </w:rPr>
        <w:t xml:space="preserve">о порядке организации и проведения общественных обсуждений или публичных слушаний в </w:t>
      </w:r>
      <w:r w:rsidR="00CF236E">
        <w:rPr>
          <w:rFonts w:eastAsiaTheme="minorHAnsi"/>
          <w:sz w:val="28"/>
          <w:szCs w:val="28"/>
          <w:lang w:eastAsia="en-US"/>
        </w:rPr>
        <w:t>Котовском муниципальном районе</w:t>
      </w:r>
    </w:p>
    <w:p w:rsidR="00864590" w:rsidRDefault="00864590" w:rsidP="008645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64590" w:rsidRDefault="00864590" w:rsidP="007B18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64590" w:rsidRPr="00864590" w:rsidRDefault="00864590" w:rsidP="0086459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64590">
        <w:rPr>
          <w:rFonts w:eastAsiaTheme="minorHAnsi"/>
          <w:b/>
          <w:sz w:val="28"/>
          <w:szCs w:val="28"/>
          <w:lang w:eastAsia="en-US"/>
        </w:rPr>
        <w:t xml:space="preserve">Принято Котовской районной Думой </w:t>
      </w:r>
      <w:r w:rsidRPr="00864590">
        <w:rPr>
          <w:rFonts w:eastAsiaTheme="minorHAnsi"/>
          <w:b/>
          <w:sz w:val="28"/>
          <w:szCs w:val="28"/>
          <w:lang w:eastAsia="en-US"/>
        </w:rPr>
        <w:tab/>
      </w:r>
      <w:r w:rsidRPr="00864590">
        <w:rPr>
          <w:rFonts w:eastAsiaTheme="minorHAnsi"/>
          <w:b/>
          <w:sz w:val="28"/>
          <w:szCs w:val="28"/>
          <w:lang w:eastAsia="en-US"/>
        </w:rPr>
        <w:tab/>
      </w:r>
      <w:r w:rsidRPr="00864590">
        <w:rPr>
          <w:rFonts w:eastAsiaTheme="minorHAnsi"/>
          <w:b/>
          <w:sz w:val="28"/>
          <w:szCs w:val="28"/>
          <w:lang w:eastAsia="en-US"/>
        </w:rPr>
        <w:tab/>
        <w:t>29 марта 2019 года</w:t>
      </w:r>
    </w:p>
    <w:p w:rsidR="00864590" w:rsidRPr="007B18E7" w:rsidRDefault="00864590" w:rsidP="007B18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B18E7" w:rsidRDefault="007B18E7" w:rsidP="007B18E7">
      <w:pPr>
        <w:pStyle w:val="ConsPlusNormal"/>
        <w:jc w:val="center"/>
      </w:pPr>
    </w:p>
    <w:p w:rsidR="007B18E7" w:rsidRPr="00E910B3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0B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E910B3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E910B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Градостроительным </w:t>
      </w:r>
      <w:hyperlink r:id="rId5" w:history="1">
        <w:r w:rsidRPr="00E910B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910B3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6" w:history="1">
        <w:r w:rsidRPr="00E910B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910B3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</w:t>
      </w:r>
      <w:hyperlink r:id="rId7" w:history="1">
        <w:r w:rsidR="00CF236E" w:rsidRPr="00E910B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="00CF236E" w:rsidRPr="00E910B3">
        <w:rPr>
          <w:rFonts w:ascii="Times New Roman" w:hAnsi="Times New Roman" w:cs="Times New Roman"/>
          <w:sz w:val="28"/>
          <w:szCs w:val="28"/>
        </w:rPr>
        <w:t>14 Устава Котовского муниципального района</w:t>
      </w:r>
      <w:r w:rsidRPr="00E910B3">
        <w:rPr>
          <w:rFonts w:ascii="Times New Roman" w:hAnsi="Times New Roman" w:cs="Times New Roman"/>
          <w:sz w:val="28"/>
          <w:szCs w:val="28"/>
        </w:rPr>
        <w:t xml:space="preserve">, </w:t>
      </w:r>
      <w:r w:rsidR="00CF236E" w:rsidRPr="00E910B3">
        <w:rPr>
          <w:rFonts w:ascii="Times New Roman" w:hAnsi="Times New Roman" w:cs="Times New Roman"/>
          <w:sz w:val="28"/>
          <w:szCs w:val="28"/>
        </w:rPr>
        <w:t>Котовская районная</w:t>
      </w:r>
      <w:r w:rsidRPr="00E910B3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7B18E7" w:rsidRPr="00E910B3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0B3">
        <w:rPr>
          <w:rFonts w:ascii="Times New Roman" w:hAnsi="Times New Roman" w:cs="Times New Roman"/>
          <w:sz w:val="28"/>
          <w:szCs w:val="28"/>
        </w:rPr>
        <w:t xml:space="preserve">1. </w:t>
      </w:r>
      <w:r w:rsidR="00E910B3"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Pr="00E910B3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E910B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910B3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общественных обсуждений или публичных слушаний в </w:t>
      </w:r>
      <w:r w:rsidR="00E910B3" w:rsidRPr="00E910B3">
        <w:rPr>
          <w:rFonts w:ascii="Times New Roman" w:hAnsi="Times New Roman" w:cs="Times New Roman"/>
          <w:sz w:val="28"/>
          <w:szCs w:val="28"/>
        </w:rPr>
        <w:t>Котовском муниципальном районе</w:t>
      </w:r>
      <w:r w:rsidR="00E910B3">
        <w:rPr>
          <w:rFonts w:ascii="Times New Roman" w:hAnsi="Times New Roman" w:cs="Times New Roman"/>
          <w:sz w:val="28"/>
          <w:szCs w:val="28"/>
        </w:rPr>
        <w:t>.</w:t>
      </w:r>
    </w:p>
    <w:p w:rsidR="007B18E7" w:rsidRPr="00E910B3" w:rsidRDefault="00E910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0B3">
        <w:rPr>
          <w:rFonts w:ascii="Times New Roman" w:hAnsi="Times New Roman" w:cs="Times New Roman"/>
          <w:sz w:val="28"/>
          <w:szCs w:val="28"/>
        </w:rPr>
        <w:t>2</w:t>
      </w:r>
      <w:r w:rsidR="007B18E7" w:rsidRPr="00E910B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B18E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590" w:rsidRDefault="00864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590" w:rsidRPr="00E910B3" w:rsidRDefault="00864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0B3" w:rsidRDefault="00E910B3" w:rsidP="00CF236E">
      <w:pPr>
        <w:jc w:val="right"/>
        <w:rPr>
          <w:b/>
          <w:sz w:val="28"/>
          <w:szCs w:val="28"/>
        </w:rPr>
      </w:pPr>
    </w:p>
    <w:p w:rsidR="00864590" w:rsidRDefault="00864590" w:rsidP="00864590">
      <w:pPr>
        <w:ind w:firstLine="540"/>
        <w:jc w:val="both"/>
        <w:rPr>
          <w:sz w:val="28"/>
          <w:szCs w:val="28"/>
        </w:rPr>
      </w:pPr>
      <w:r w:rsidRPr="00864590">
        <w:rPr>
          <w:sz w:val="28"/>
          <w:szCs w:val="28"/>
        </w:rPr>
        <w:t xml:space="preserve">Председатель Котовской </w:t>
      </w:r>
    </w:p>
    <w:p w:rsidR="00CF236E" w:rsidRPr="00864590" w:rsidRDefault="00864590" w:rsidP="00864590">
      <w:pPr>
        <w:ind w:firstLine="540"/>
        <w:jc w:val="both"/>
        <w:rPr>
          <w:sz w:val="28"/>
          <w:szCs w:val="28"/>
        </w:rPr>
      </w:pPr>
      <w:r w:rsidRPr="00864590"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</w:t>
      </w:r>
      <w:proofErr w:type="gramStart"/>
      <w:r>
        <w:rPr>
          <w:sz w:val="28"/>
          <w:szCs w:val="28"/>
        </w:rPr>
        <w:t>Боровая</w:t>
      </w:r>
      <w:proofErr w:type="gramEnd"/>
    </w:p>
    <w:p w:rsidR="00CF236E" w:rsidRDefault="00CF236E" w:rsidP="00CF236E">
      <w:pPr>
        <w:jc w:val="both"/>
        <w:rPr>
          <w:sz w:val="28"/>
          <w:szCs w:val="28"/>
        </w:rPr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CF236E" w:rsidRDefault="00CF236E">
      <w:pPr>
        <w:pStyle w:val="ConsPlusNormal"/>
        <w:jc w:val="right"/>
        <w:outlineLvl w:val="0"/>
      </w:pPr>
    </w:p>
    <w:p w:rsidR="00CF236E" w:rsidRDefault="00CF236E">
      <w:pPr>
        <w:pStyle w:val="ConsPlusNormal"/>
        <w:jc w:val="right"/>
        <w:outlineLvl w:val="0"/>
      </w:pPr>
    </w:p>
    <w:p w:rsidR="00CF236E" w:rsidRDefault="00CF236E">
      <w:pPr>
        <w:pStyle w:val="ConsPlusNormal"/>
        <w:jc w:val="right"/>
        <w:outlineLvl w:val="0"/>
      </w:pPr>
    </w:p>
    <w:p w:rsidR="00E910B3" w:rsidRDefault="00E910B3">
      <w:pPr>
        <w:pStyle w:val="ConsPlusNormal"/>
        <w:jc w:val="right"/>
        <w:outlineLvl w:val="0"/>
      </w:pPr>
    </w:p>
    <w:p w:rsidR="00E910B3" w:rsidRDefault="00E910B3">
      <w:pPr>
        <w:pStyle w:val="ConsPlusNormal"/>
        <w:jc w:val="right"/>
        <w:outlineLvl w:val="0"/>
      </w:pPr>
    </w:p>
    <w:p w:rsidR="00864590" w:rsidRDefault="00864590" w:rsidP="00E910B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64590" w:rsidRDefault="00864590" w:rsidP="00E910B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B18E7" w:rsidRPr="00E910B3" w:rsidRDefault="00864590" w:rsidP="00E910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  р</w:t>
      </w:r>
      <w:r w:rsidR="00E910B3" w:rsidRPr="00E910B3">
        <w:rPr>
          <w:rFonts w:ascii="Times New Roman" w:hAnsi="Times New Roman" w:cs="Times New Roman"/>
        </w:rPr>
        <w:t>ешением</w:t>
      </w:r>
    </w:p>
    <w:p w:rsidR="007B18E7" w:rsidRPr="00E910B3" w:rsidRDefault="00E910B3">
      <w:pPr>
        <w:pStyle w:val="ConsPlusNormal"/>
        <w:jc w:val="right"/>
        <w:rPr>
          <w:rFonts w:ascii="Times New Roman" w:hAnsi="Times New Roman" w:cs="Times New Roman"/>
        </w:rPr>
      </w:pPr>
      <w:r w:rsidRPr="00E910B3">
        <w:rPr>
          <w:rFonts w:ascii="Times New Roman" w:hAnsi="Times New Roman" w:cs="Times New Roman"/>
        </w:rPr>
        <w:t xml:space="preserve">Котовской районной </w:t>
      </w:r>
      <w:r w:rsidR="007B18E7" w:rsidRPr="00E910B3">
        <w:rPr>
          <w:rFonts w:ascii="Times New Roman" w:hAnsi="Times New Roman" w:cs="Times New Roman"/>
        </w:rPr>
        <w:t xml:space="preserve"> Думы</w:t>
      </w:r>
    </w:p>
    <w:p w:rsidR="007B18E7" w:rsidRPr="00E910B3" w:rsidRDefault="0086459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29.03.</w:t>
      </w:r>
      <w:r w:rsidR="00E910B3" w:rsidRPr="00E910B3">
        <w:rPr>
          <w:rFonts w:ascii="Times New Roman" w:hAnsi="Times New Roman" w:cs="Times New Roman"/>
        </w:rPr>
        <w:t xml:space="preserve"> 2019</w:t>
      </w:r>
      <w:r w:rsidR="007B18E7" w:rsidRPr="00E910B3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15/3-6-РД</w:t>
      </w:r>
    </w:p>
    <w:p w:rsidR="007B18E7" w:rsidRDefault="007B18E7">
      <w:pPr>
        <w:pStyle w:val="ConsPlusNormal"/>
        <w:jc w:val="both"/>
      </w:pPr>
    </w:p>
    <w:p w:rsidR="00864590" w:rsidRDefault="00E910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910B3" w:rsidRDefault="00E910B3">
      <w:pPr>
        <w:pStyle w:val="ConsPlusNormal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10B3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 общественных обсуждений или публичных слушаний в Котовском муниципальном районе</w:t>
      </w:r>
    </w:p>
    <w:p w:rsidR="00E910B3" w:rsidRDefault="00E910B3">
      <w:pPr>
        <w:pStyle w:val="ConsPlusNormal"/>
        <w:jc w:val="center"/>
        <w:outlineLvl w:val="1"/>
      </w:pPr>
    </w:p>
    <w:p w:rsidR="007B18E7" w:rsidRPr="00423B14" w:rsidRDefault="007B18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3B14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7B18E7" w:rsidRDefault="007B18E7">
      <w:pPr>
        <w:pStyle w:val="ConsPlusNormal"/>
        <w:jc w:val="both"/>
      </w:pPr>
    </w:p>
    <w:p w:rsidR="007B18E7" w:rsidRPr="00E910B3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10B3">
        <w:rPr>
          <w:rFonts w:ascii="Times New Roman" w:hAnsi="Times New Roman" w:cs="Times New Roman"/>
          <w:sz w:val="28"/>
          <w:szCs w:val="28"/>
        </w:rPr>
        <w:t>Статья 1. Правовая основа организации и проведения общественных обсуждений или публичных слушаний</w:t>
      </w:r>
    </w:p>
    <w:p w:rsidR="007B18E7" w:rsidRPr="00E910B3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0B3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проведения общественных обсуждений или публичных слушаний в </w:t>
      </w:r>
      <w:r w:rsidR="00E910B3" w:rsidRPr="00E910B3">
        <w:rPr>
          <w:rFonts w:ascii="Times New Roman" w:hAnsi="Times New Roman" w:cs="Times New Roman"/>
          <w:sz w:val="28"/>
          <w:szCs w:val="28"/>
        </w:rPr>
        <w:t>Котовском муниципальном районе</w:t>
      </w:r>
      <w:r w:rsidRPr="00E910B3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</w:t>
      </w:r>
      <w:hyperlink r:id="rId8" w:history="1">
        <w:r w:rsidRPr="00E910B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E910B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E910B3">
          <w:rPr>
            <w:rFonts w:ascii="Times New Roman" w:hAnsi="Times New Roman" w:cs="Times New Roman"/>
            <w:color w:val="0000FF"/>
            <w:sz w:val="28"/>
            <w:szCs w:val="28"/>
          </w:rPr>
          <w:t>статьей 28</w:t>
        </w:r>
      </w:hyperlink>
      <w:r w:rsidRPr="00E910B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 (в редакции на 29.12.2006), </w:t>
      </w:r>
      <w:hyperlink r:id="rId10" w:history="1">
        <w:r w:rsidRPr="00E910B3">
          <w:rPr>
            <w:rFonts w:ascii="Times New Roman" w:hAnsi="Times New Roman" w:cs="Times New Roman"/>
            <w:color w:val="0000FF"/>
            <w:sz w:val="28"/>
            <w:szCs w:val="28"/>
          </w:rPr>
          <w:t>статьями 24</w:t>
        </w:r>
      </w:hyperlink>
      <w:r w:rsidRPr="00E910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910B3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E910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910B3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E910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910B3">
          <w:rPr>
            <w:rFonts w:ascii="Times New Roman" w:hAnsi="Times New Roman" w:cs="Times New Roman"/>
            <w:color w:val="0000FF"/>
            <w:sz w:val="28"/>
            <w:szCs w:val="28"/>
          </w:rPr>
          <w:t>39</w:t>
        </w:r>
      </w:hyperlink>
      <w:r w:rsidRPr="00E910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910B3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E910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910B3"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 w:rsidRPr="00E910B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Земельным </w:t>
      </w:r>
      <w:hyperlink r:id="rId16" w:history="1">
        <w:r w:rsidRPr="00E910B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910B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910B3" w:rsidRPr="00E910B3">
        <w:rPr>
          <w:rFonts w:ascii="Times New Roman" w:hAnsi="Times New Roman" w:cs="Times New Roman"/>
          <w:sz w:val="28"/>
          <w:szCs w:val="28"/>
        </w:rPr>
        <w:t xml:space="preserve">статьей 14 </w:t>
      </w:r>
      <w:r w:rsidRPr="00E910B3">
        <w:rPr>
          <w:rFonts w:ascii="Times New Roman" w:hAnsi="Times New Roman" w:cs="Times New Roman"/>
          <w:sz w:val="28"/>
          <w:szCs w:val="28"/>
        </w:rPr>
        <w:t>Устава</w:t>
      </w:r>
      <w:r w:rsidR="00E910B3" w:rsidRPr="00E910B3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E910B3">
        <w:rPr>
          <w:rFonts w:ascii="Times New Roman" w:hAnsi="Times New Roman" w:cs="Times New Roman"/>
          <w:sz w:val="28"/>
          <w:szCs w:val="28"/>
        </w:rPr>
        <w:t xml:space="preserve">, направлено на реализацию права граждан на осуществление местного самоуправления и определяет порядок организации и проведения общественных обсуждений или публичных слушаний на территории </w:t>
      </w:r>
      <w:r w:rsidR="00E910B3" w:rsidRPr="00E910B3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1828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8E7" w:rsidRPr="00E910B3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0B3">
        <w:rPr>
          <w:rFonts w:ascii="Times New Roman" w:hAnsi="Times New Roman" w:cs="Times New Roman"/>
          <w:sz w:val="28"/>
          <w:szCs w:val="28"/>
        </w:rPr>
        <w:t>Заключения о результатах общественных обсуждений или публичных слушаний носят рекомендательный характер.</w:t>
      </w:r>
    </w:p>
    <w:p w:rsidR="007B18E7" w:rsidRPr="00E910B3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E910B3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10B3">
        <w:rPr>
          <w:rFonts w:ascii="Times New Roman" w:hAnsi="Times New Roman" w:cs="Times New Roman"/>
          <w:sz w:val="28"/>
          <w:szCs w:val="28"/>
        </w:rPr>
        <w:t>Статья 2. Основные понятия</w:t>
      </w:r>
    </w:p>
    <w:p w:rsidR="007B18E7" w:rsidRDefault="007B18E7">
      <w:pPr>
        <w:pStyle w:val="ConsPlusNormal"/>
        <w:jc w:val="both"/>
      </w:pPr>
    </w:p>
    <w:p w:rsidR="007B18E7" w:rsidRPr="00A7491C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понятия:</w:t>
      </w:r>
    </w:p>
    <w:p w:rsidR="007B18E7" w:rsidRPr="00A7491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t xml:space="preserve">публичные слушания - форма непосредственного участия населения </w:t>
      </w:r>
      <w:r w:rsidR="00E910B3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 путем обсуждения проектов муниципальных правовых актов </w:t>
      </w:r>
      <w:r w:rsidR="001828DD" w:rsidRPr="00A7491C">
        <w:rPr>
          <w:rFonts w:ascii="Times New Roman" w:hAnsi="Times New Roman" w:cs="Times New Roman"/>
          <w:sz w:val="28"/>
          <w:szCs w:val="28"/>
        </w:rPr>
        <w:t>Котовского муниципального р</w:t>
      </w:r>
      <w:r w:rsidR="00E910B3" w:rsidRPr="00A7491C">
        <w:rPr>
          <w:rFonts w:ascii="Times New Roman" w:hAnsi="Times New Roman" w:cs="Times New Roman"/>
          <w:sz w:val="28"/>
          <w:szCs w:val="28"/>
        </w:rPr>
        <w:t>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 с проведением собрания участников публичных слушаний;</w:t>
      </w:r>
    </w:p>
    <w:p w:rsidR="007B18E7" w:rsidRPr="00A7491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t xml:space="preserve">организация общественных обсуждений или публичных слушаний - деятельность, направленная на оповещение о времени и месте проведения общественных обсуждений или публичных слушаний, ознакомление с проектом муниципального правового акта </w:t>
      </w:r>
      <w:r w:rsidR="001828DD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, официальное опубликование (обнародование) заключения о результатах общественных обсуждений или публичных слушаний, и иные организационные меры, обеспечивающие участие населения </w:t>
      </w:r>
      <w:r w:rsidR="001828DD" w:rsidRPr="00A7491C">
        <w:rPr>
          <w:rFonts w:ascii="Times New Roman" w:hAnsi="Times New Roman" w:cs="Times New Roman"/>
          <w:sz w:val="28"/>
          <w:szCs w:val="28"/>
        </w:rPr>
        <w:t>Котовского муниципального р</w:t>
      </w:r>
      <w:r w:rsidR="00E910B3" w:rsidRPr="00A7491C">
        <w:rPr>
          <w:rFonts w:ascii="Times New Roman" w:hAnsi="Times New Roman" w:cs="Times New Roman"/>
          <w:sz w:val="28"/>
          <w:szCs w:val="28"/>
        </w:rPr>
        <w:t>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 в общественных обсуждениях или публичных слушаниях;</w:t>
      </w:r>
    </w:p>
    <w:p w:rsidR="007B18E7" w:rsidRPr="00A7491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91C">
        <w:rPr>
          <w:rFonts w:ascii="Times New Roman" w:hAnsi="Times New Roman" w:cs="Times New Roman"/>
          <w:sz w:val="28"/>
          <w:szCs w:val="28"/>
        </w:rPr>
        <w:lastRenderedPageBreak/>
        <w:t>организатор проведения общественных обсуждений или пуб</w:t>
      </w:r>
      <w:r w:rsidR="00352F5E" w:rsidRPr="00A7491C">
        <w:rPr>
          <w:rFonts w:ascii="Times New Roman" w:hAnsi="Times New Roman" w:cs="Times New Roman"/>
          <w:sz w:val="28"/>
          <w:szCs w:val="28"/>
        </w:rPr>
        <w:t>личных слушаний - уполномоченная</w:t>
      </w:r>
      <w:r w:rsidRPr="00A7491C">
        <w:rPr>
          <w:rFonts w:ascii="Times New Roman" w:hAnsi="Times New Roman" w:cs="Times New Roman"/>
          <w:sz w:val="28"/>
          <w:szCs w:val="28"/>
        </w:rPr>
        <w:t xml:space="preserve">  </w:t>
      </w:r>
      <w:r w:rsidR="00352F5E" w:rsidRPr="00A7491C">
        <w:rPr>
          <w:rFonts w:ascii="Times New Roman" w:hAnsi="Times New Roman" w:cs="Times New Roman"/>
          <w:sz w:val="28"/>
          <w:szCs w:val="28"/>
        </w:rPr>
        <w:t>Котовской районной Думой</w:t>
      </w:r>
      <w:r w:rsidRPr="00A7491C">
        <w:rPr>
          <w:rFonts w:ascii="Times New Roman" w:hAnsi="Times New Roman" w:cs="Times New Roman"/>
          <w:sz w:val="28"/>
          <w:szCs w:val="28"/>
        </w:rPr>
        <w:t xml:space="preserve"> </w:t>
      </w:r>
      <w:r w:rsidR="00352F5E" w:rsidRPr="00A7491C">
        <w:rPr>
          <w:rFonts w:ascii="Times New Roman" w:hAnsi="Times New Roman" w:cs="Times New Roman"/>
          <w:sz w:val="28"/>
          <w:szCs w:val="28"/>
        </w:rPr>
        <w:t>комиссия</w:t>
      </w:r>
      <w:r w:rsidRPr="00A7491C">
        <w:rPr>
          <w:rFonts w:ascii="Times New Roman" w:hAnsi="Times New Roman" w:cs="Times New Roman"/>
          <w:sz w:val="28"/>
          <w:szCs w:val="28"/>
        </w:rPr>
        <w:t xml:space="preserve"> </w:t>
      </w:r>
      <w:r w:rsidR="00352F5E" w:rsidRPr="00A7491C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A7491C">
        <w:rPr>
          <w:rFonts w:ascii="Times New Roman" w:hAnsi="Times New Roman" w:cs="Times New Roman"/>
          <w:sz w:val="28"/>
          <w:szCs w:val="28"/>
        </w:rPr>
        <w:t xml:space="preserve"> Думы, уполномоченное главой </w:t>
      </w:r>
      <w:r w:rsidR="00352F5E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</w:t>
      </w:r>
      <w:r w:rsidR="00352F5E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, к компетенции которых относится выносящийся на общественные обсуждения или публичные слушания вопрос, а также рабочая группа, созданная из депутатов </w:t>
      </w:r>
      <w:r w:rsidR="00352F5E" w:rsidRPr="00A7491C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A7491C">
        <w:rPr>
          <w:rFonts w:ascii="Times New Roman" w:hAnsi="Times New Roman" w:cs="Times New Roman"/>
          <w:sz w:val="28"/>
          <w:szCs w:val="28"/>
        </w:rPr>
        <w:t xml:space="preserve"> Думы, представителей администрации </w:t>
      </w:r>
      <w:r w:rsidR="00352F5E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>, заинтересованных органов и организаций, ответственных за подготовку</w:t>
      </w:r>
      <w:proofErr w:type="gramEnd"/>
      <w:r w:rsidRPr="00A7491C">
        <w:rPr>
          <w:rFonts w:ascii="Times New Roman" w:hAnsi="Times New Roman" w:cs="Times New Roman"/>
          <w:sz w:val="28"/>
          <w:szCs w:val="28"/>
        </w:rPr>
        <w:t xml:space="preserve"> и проведение общественных обсуждений или публичных слушаний;</w:t>
      </w:r>
    </w:p>
    <w:p w:rsidR="007B18E7" w:rsidRPr="00A7491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t xml:space="preserve">инициаторы проведения общественных обсуждений или публичных слушаний - население </w:t>
      </w:r>
      <w:r w:rsidR="00352F5E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, </w:t>
      </w:r>
      <w:r w:rsidR="00352F5E" w:rsidRPr="00A7491C">
        <w:rPr>
          <w:rFonts w:ascii="Times New Roman" w:hAnsi="Times New Roman" w:cs="Times New Roman"/>
          <w:sz w:val="28"/>
          <w:szCs w:val="28"/>
        </w:rPr>
        <w:t>Котовская районная</w:t>
      </w:r>
      <w:r w:rsidRPr="00A7491C">
        <w:rPr>
          <w:rFonts w:ascii="Times New Roman" w:hAnsi="Times New Roman" w:cs="Times New Roman"/>
          <w:sz w:val="28"/>
          <w:szCs w:val="28"/>
        </w:rPr>
        <w:t xml:space="preserve"> Дума или глава </w:t>
      </w:r>
      <w:r w:rsidR="00352F5E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>;</w:t>
      </w:r>
    </w:p>
    <w:p w:rsidR="007B18E7" w:rsidRPr="00A7491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или публичных слушаний - население </w:t>
      </w:r>
      <w:r w:rsidR="00352F5E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, представители инициативной группы граждан, депутаты </w:t>
      </w:r>
      <w:r w:rsidR="00352F5E" w:rsidRPr="00A7491C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A7491C">
        <w:rPr>
          <w:rFonts w:ascii="Times New Roman" w:hAnsi="Times New Roman" w:cs="Times New Roman"/>
          <w:sz w:val="28"/>
          <w:szCs w:val="28"/>
        </w:rPr>
        <w:t xml:space="preserve"> Думы, глава </w:t>
      </w:r>
      <w:r w:rsidR="00352F5E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, должностные лица администрации </w:t>
      </w:r>
      <w:r w:rsidR="00352F5E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>, специалисты, привлеченные организатором проведения общественных обсуждений или публичных слушаний, представители юридических лиц;</w:t>
      </w:r>
    </w:p>
    <w:p w:rsidR="007B18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352F5E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 - физические лица, достигшие ко дню начала публичных слушаний 18-летнего возраста и постоянно проживающие на территории </w:t>
      </w:r>
      <w:r w:rsidR="00B84801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 либо имеющие на территории </w:t>
      </w:r>
      <w:r w:rsidR="00B84801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 недвижимость на праве собственности, земельный участок на праве собственности, праве постоянного (бессрочного) пользования, праве пожизненного наследуемого владения. Понятия "жители </w:t>
      </w:r>
      <w:r w:rsidR="00B84801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" и "население </w:t>
      </w:r>
      <w:r w:rsidR="00B84801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>" используются в Положении как равнозначные;</w:t>
      </w:r>
    </w:p>
    <w:p w:rsidR="00A7491C" w:rsidRDefault="00A7491C" w:rsidP="00A7491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7491C" w:rsidRPr="00A7491C" w:rsidRDefault="00A7491C" w:rsidP="00A749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91C">
        <w:rPr>
          <w:rFonts w:eastAsiaTheme="minorHAnsi"/>
          <w:sz w:val="28"/>
          <w:szCs w:val="28"/>
          <w:lang w:eastAsia="en-US"/>
        </w:rPr>
        <w:t>вопрос общественных обсуждений или публичных слушаний - проект муниципального правового акта Котовского муниципального района по вопросам местного значения;</w:t>
      </w:r>
    </w:p>
    <w:p w:rsidR="007B18E7" w:rsidRPr="00A7491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t xml:space="preserve">заинтересованные лица - лица, права и обязанности которых могут быть затронуты при принятии обсуждаемых муниципальных правовых актов </w:t>
      </w:r>
      <w:r w:rsidR="001828DD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>;</w:t>
      </w:r>
    </w:p>
    <w:p w:rsidR="007B18E7" w:rsidRPr="00A7491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- период, в течение которого проводятся общественные обсуждения или публичные слушания, начиная с момента назначения общественных обсуждений или публичных слушаний и до официального опубликования (обнародования) заключения о результатах общественных обсуждений или публичных слушаний в установленном порядке;</w:t>
      </w:r>
    </w:p>
    <w:p w:rsidR="007B18E7" w:rsidRPr="00A7491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инициативная группа - группа жителей </w:t>
      </w:r>
      <w:r w:rsidR="001828DD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человек, выступившая с инициативой проведения общественных обсуждений или публичных слушаний;</w:t>
      </w:r>
    </w:p>
    <w:p w:rsidR="007B18E7" w:rsidRPr="00A7491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 или публичных слушаний - рекомендации (предложения), принятые большинством голосов от числа зарегистрированных участников общественных обсуждений или публичных слушаний;</w:t>
      </w:r>
    </w:p>
    <w:p w:rsidR="007B18E7" w:rsidRPr="00A7491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t xml:space="preserve">общественные обсуждения - форма непосредственного участия населения </w:t>
      </w:r>
      <w:r w:rsidR="001828DD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 путем обсуждения проектов муниципальных правовых актов</w:t>
      </w:r>
      <w:r w:rsidR="001828DD" w:rsidRPr="00A7491C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 без проведения собрания участников общественных обсуждений.</w:t>
      </w:r>
    </w:p>
    <w:p w:rsidR="007B18E7" w:rsidRPr="00A7491C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A7491C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t>Статья 3. Цели проведения общественных обсуждений или публичных слушаний</w:t>
      </w:r>
    </w:p>
    <w:p w:rsidR="007B18E7" w:rsidRPr="00A7491C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 проводятся в целях:</w:t>
      </w:r>
    </w:p>
    <w:p w:rsidR="007B18E7" w:rsidRPr="00A7491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t>реализации права граждан Российской Федерации на осуществление местного самоуправления посредством участия в публичных слушаниях;</w:t>
      </w:r>
    </w:p>
    <w:p w:rsidR="007B18E7" w:rsidRPr="00A7491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t xml:space="preserve">обеспечения гласности и соблюдения интересов населения </w:t>
      </w:r>
      <w:r w:rsidR="001828DD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 при подготовке и принятии муниципальных правовых актов </w:t>
      </w:r>
      <w:r w:rsidR="001828DD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значения;</w:t>
      </w:r>
    </w:p>
    <w:p w:rsidR="007B18E7" w:rsidRPr="00A7491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t xml:space="preserve">информирования населения </w:t>
      </w:r>
      <w:r w:rsidR="001828DD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 о наиболее важных вопросах, по которым предполагается принятие соответствующих решений органами местного самоуправления </w:t>
      </w:r>
      <w:r w:rsidR="001828DD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>;</w:t>
      </w:r>
    </w:p>
    <w:p w:rsidR="007B18E7" w:rsidRPr="00A7491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t>выявления общественного мнения по вопросам, выносимым на общественные обсуждения или публичные слушания;</w:t>
      </w:r>
    </w:p>
    <w:p w:rsidR="007B18E7" w:rsidRPr="00A7491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t xml:space="preserve">содействия взаимопониманию между органами местного самоуправления </w:t>
      </w:r>
      <w:r w:rsidR="00A7491C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 и населением </w:t>
      </w:r>
      <w:r w:rsidR="00A7491C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>;</w:t>
      </w:r>
    </w:p>
    <w:p w:rsidR="007B18E7" w:rsidRPr="00A7491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1C">
        <w:rPr>
          <w:rFonts w:ascii="Times New Roman" w:hAnsi="Times New Roman" w:cs="Times New Roman"/>
          <w:sz w:val="28"/>
          <w:szCs w:val="28"/>
        </w:rPr>
        <w:t xml:space="preserve">подготовки рекомендаций (предложений) для принятия решений органами местного самоуправления </w:t>
      </w:r>
      <w:r w:rsidR="00A7491C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 xml:space="preserve"> по проектам муниципальных правовых актов </w:t>
      </w:r>
      <w:r w:rsidR="00A7491C" w:rsidRPr="00A7491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7491C">
        <w:rPr>
          <w:rFonts w:ascii="Times New Roman" w:hAnsi="Times New Roman" w:cs="Times New Roman"/>
          <w:sz w:val="28"/>
          <w:szCs w:val="28"/>
        </w:rPr>
        <w:t>, выносимых на общественные обсуждения или публичные слушания.</w:t>
      </w:r>
    </w:p>
    <w:p w:rsidR="00A7491C" w:rsidRDefault="00A7491C">
      <w:pPr>
        <w:pStyle w:val="ConsPlusNormal"/>
        <w:ind w:firstLine="540"/>
        <w:jc w:val="both"/>
        <w:outlineLvl w:val="2"/>
      </w:pPr>
    </w:p>
    <w:p w:rsidR="007B18E7" w:rsidRPr="00DF588C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>Статья 4. Задачи общественных обсуждений или публичных слушаний</w:t>
      </w:r>
    </w:p>
    <w:p w:rsidR="007B18E7" w:rsidRPr="00DF588C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F588C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lastRenderedPageBreak/>
        <w:t>Задачами общественных обсуждений или публичных слушаний являются: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 xml:space="preserve">доведение до населения </w:t>
      </w:r>
      <w:r w:rsidR="00A7491C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 xml:space="preserve"> полной и точной информации о проектах муниципальных правовых актов </w:t>
      </w:r>
      <w:r w:rsidR="00A7491C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>, а также вопросов, выносимых на общественные обсуждения или публичные слушания;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 xml:space="preserve">обсуждение и выяснение мнения населения </w:t>
      </w:r>
      <w:r w:rsidR="00A7491C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 xml:space="preserve"> по проектам муниципальных правовых актов </w:t>
      </w:r>
      <w:r w:rsidR="00A7491C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 xml:space="preserve"> и вопросам, выносимым на общественные обсуждения или публичные слушания;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 xml:space="preserve">оценка отношения населения </w:t>
      </w:r>
      <w:r w:rsidR="00A7491C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 xml:space="preserve"> к рассматриваемым проектам муниципальных правовых актов </w:t>
      </w:r>
      <w:r w:rsidR="00A7491C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>, а также вопросам, выносимым на общественные обсуждения или публичные слушания;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 xml:space="preserve">выявление предложений и рекомендаций со стороны населения по важнейшим мероприятиям, проводимым органами местного самоуправления </w:t>
      </w:r>
      <w:r w:rsidR="00A7491C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 xml:space="preserve">, затрагивающим интересы населения </w:t>
      </w:r>
      <w:r w:rsidR="00A7491C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>.</w:t>
      </w:r>
    </w:p>
    <w:p w:rsidR="007B18E7" w:rsidRPr="00DF588C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F588C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>Статья 5. Принципы организации и проведения общественных обсуждений или публичных слушаний</w:t>
      </w:r>
    </w:p>
    <w:p w:rsidR="005264E6" w:rsidRPr="00DF588C" w:rsidRDefault="0052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F588C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>Основными принципами организации и проведения общественных обсуждений или публичных слушаний являются: законность, гарантированность, добровольность, гласность, информированность.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5264E6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 xml:space="preserve"> гарантируется беспрепятственное участие в общественных обсуждениях или публичных слушаниях в порядке, установленном федеральным законодательством, </w:t>
      </w:r>
      <w:hyperlink r:id="rId17" w:history="1">
        <w:r w:rsidRPr="00DF588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5264E6" w:rsidRPr="00DF588C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 xml:space="preserve">Участие в общественных обсуждениях или публичных слушаниях осуществляется добровольно. Никто не вправе принуждать жителей </w:t>
      </w:r>
      <w:r w:rsidR="007D0AD4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 xml:space="preserve"> к участию либо отказу от участия в общественных обсуждениях или публичных слушаниях.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 или публичных слушаний осуществляется гласно. Каждый житель </w:t>
      </w:r>
      <w:r w:rsidR="007D0AD4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 xml:space="preserve"> вправе знать о дне, времени, месте проведения общественных обсуждений или публичных слушаний, вопросах, выносимых на общественные обсуждения или публичные слушания.</w:t>
      </w:r>
    </w:p>
    <w:p w:rsidR="007B18E7" w:rsidRPr="00DF588C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F588C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>Статья 6. Вопросы, выносимые на публичные слушания</w:t>
      </w:r>
    </w:p>
    <w:p w:rsidR="007B18E7" w:rsidRPr="00DF588C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F588C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 xml:space="preserve">1. На публичных слушаниях могут быть рассмотрены только вопросы местного значения, отнесенные (установленные) действующим законодательством к ведению (полномочиям) </w:t>
      </w:r>
      <w:r w:rsidR="007D0AD4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>.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вопросам, не отнесенным </w:t>
      </w:r>
      <w:proofErr w:type="gramStart"/>
      <w:r w:rsidRPr="00DF58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588C">
        <w:rPr>
          <w:rFonts w:ascii="Times New Roman" w:hAnsi="Times New Roman" w:cs="Times New Roman"/>
          <w:sz w:val="28"/>
          <w:szCs w:val="28"/>
        </w:rPr>
        <w:t xml:space="preserve"> перечисленным в </w:t>
      </w:r>
      <w:hyperlink w:anchor="P127" w:history="1">
        <w:r w:rsidRPr="00DF588C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DF588C">
        <w:rPr>
          <w:rFonts w:ascii="Times New Roman" w:hAnsi="Times New Roman" w:cs="Times New Roman"/>
          <w:sz w:val="28"/>
          <w:szCs w:val="28"/>
        </w:rPr>
        <w:t xml:space="preserve"> настоящей статьи, проводятся в порядке, установленном </w:t>
      </w:r>
      <w:hyperlink w:anchor="P159" w:history="1">
        <w:r w:rsidRPr="00DF588C">
          <w:rPr>
            <w:rFonts w:ascii="Times New Roman" w:hAnsi="Times New Roman" w:cs="Times New Roman"/>
            <w:color w:val="0000FF"/>
            <w:sz w:val="28"/>
            <w:szCs w:val="28"/>
          </w:rPr>
          <w:t>главой 2</w:t>
        </w:r>
      </w:hyperlink>
      <w:r w:rsidRPr="00DF588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7"/>
      <w:bookmarkEnd w:id="1"/>
      <w:r w:rsidRPr="00DF588C">
        <w:rPr>
          <w:rFonts w:ascii="Times New Roman" w:hAnsi="Times New Roman" w:cs="Times New Roman"/>
          <w:sz w:val="28"/>
          <w:szCs w:val="28"/>
        </w:rPr>
        <w:t>2. На публичные слушания в обязательном порядке выносятся: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88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D0AD4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>, а также проект муниципального правового акта</w:t>
      </w:r>
      <w:r w:rsidR="007D0AD4" w:rsidRPr="00DF588C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 xml:space="preserve">  о внесении изменений и (или) дополнений в </w:t>
      </w:r>
      <w:hyperlink r:id="rId18" w:history="1">
        <w:r w:rsidRPr="00DF588C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DF588C">
        <w:rPr>
          <w:rFonts w:ascii="Times New Roman" w:hAnsi="Times New Roman" w:cs="Times New Roman"/>
          <w:sz w:val="28"/>
          <w:szCs w:val="28"/>
        </w:rPr>
        <w:t xml:space="preserve"> </w:t>
      </w:r>
      <w:r w:rsidR="007D0AD4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 xml:space="preserve">, кроме случаев, когда в </w:t>
      </w:r>
      <w:hyperlink r:id="rId19" w:history="1">
        <w:r w:rsidRPr="00DF588C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7D0AD4" w:rsidRPr="00DF588C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 вносятся</w:t>
      </w:r>
      <w:r w:rsidRPr="00DF588C">
        <w:rPr>
          <w:rFonts w:ascii="Times New Roman" w:hAnsi="Times New Roman" w:cs="Times New Roman"/>
          <w:sz w:val="28"/>
          <w:szCs w:val="28"/>
        </w:rPr>
        <w:t xml:space="preserve"> изменения в форме точного воспроизведения положений </w:t>
      </w:r>
      <w:hyperlink r:id="rId20" w:history="1">
        <w:r w:rsidRPr="00DF588C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F588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21" w:history="1">
        <w:r w:rsidRPr="00DF588C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DF588C">
        <w:rPr>
          <w:rFonts w:ascii="Times New Roman" w:hAnsi="Times New Roman" w:cs="Times New Roman"/>
          <w:sz w:val="28"/>
          <w:szCs w:val="28"/>
        </w:rPr>
        <w:t xml:space="preserve"> Волгоградской области или законов Волгоградской области в целях приведения </w:t>
      </w:r>
      <w:hyperlink r:id="rId22" w:history="1">
        <w:r w:rsidRPr="00DF588C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DF588C">
        <w:rPr>
          <w:rFonts w:ascii="Times New Roman" w:hAnsi="Times New Roman" w:cs="Times New Roman"/>
          <w:sz w:val="28"/>
          <w:szCs w:val="28"/>
        </w:rPr>
        <w:t xml:space="preserve"> </w:t>
      </w:r>
      <w:r w:rsidR="007D0AD4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proofErr w:type="gramEnd"/>
      <w:r w:rsidRPr="00DF588C">
        <w:rPr>
          <w:rFonts w:ascii="Times New Roman" w:hAnsi="Times New Roman" w:cs="Times New Roman"/>
          <w:sz w:val="28"/>
          <w:szCs w:val="28"/>
        </w:rPr>
        <w:t xml:space="preserve"> с указанными нормативными правовыми актами;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>проект бюджета</w:t>
      </w:r>
      <w:r w:rsidR="007D0AD4" w:rsidRPr="00DF588C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 xml:space="preserve">  и отчет о его исполнении;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DF588C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DF588C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</w:t>
      </w:r>
      <w:r w:rsidR="007D0AD4" w:rsidRPr="00DF588C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>;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>проект Генерального плана</w:t>
      </w:r>
      <w:r w:rsidR="007D0AD4" w:rsidRPr="00DF588C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>, проекты, предусматривающие внесение изменений в утвержденный Генеральный план</w:t>
      </w:r>
      <w:r w:rsidR="007D0AD4" w:rsidRPr="00DF588C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proofErr w:type="gramStart"/>
      <w:r w:rsidRPr="00DF588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88C">
        <w:rPr>
          <w:rFonts w:ascii="Times New Roman" w:hAnsi="Times New Roman" w:cs="Times New Roman"/>
          <w:sz w:val="28"/>
          <w:szCs w:val="28"/>
        </w:rPr>
        <w:t>проекты решений о предоставлении разрешений на условно разрешенный вид использования земельных участков и объектов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установление публичного сервитута;</w:t>
      </w:r>
      <w:proofErr w:type="gramEnd"/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 xml:space="preserve">вопросы о преобразовании </w:t>
      </w:r>
      <w:r w:rsidR="007D0AD4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>;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 xml:space="preserve">иные вопросы, предусмотренные федеральными законами, законами Волгоградской области, </w:t>
      </w:r>
      <w:hyperlink r:id="rId23" w:history="1">
        <w:r w:rsidRPr="00DF588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F588C">
        <w:rPr>
          <w:rFonts w:ascii="Times New Roman" w:hAnsi="Times New Roman" w:cs="Times New Roman"/>
          <w:sz w:val="28"/>
          <w:szCs w:val="28"/>
        </w:rPr>
        <w:t xml:space="preserve"> </w:t>
      </w:r>
      <w:r w:rsidR="007D0AD4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>.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lastRenderedPageBreak/>
        <w:t>3. На публичные слушания не могут быть вынесены вопросы: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 xml:space="preserve">противоречащие </w:t>
      </w:r>
      <w:hyperlink r:id="rId24" w:history="1">
        <w:r w:rsidRPr="00DF588C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F588C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общепризнанным нормам и принципам международного права, действующему законодательству, </w:t>
      </w:r>
      <w:hyperlink r:id="rId25" w:history="1">
        <w:r w:rsidRPr="00DF588C">
          <w:rPr>
            <w:rFonts w:ascii="Times New Roman" w:hAnsi="Times New Roman" w:cs="Times New Roman"/>
            <w:color w:val="0000FF"/>
            <w:sz w:val="28"/>
            <w:szCs w:val="28"/>
          </w:rPr>
          <w:t>Уставу</w:t>
        </w:r>
      </w:hyperlink>
      <w:r w:rsidR="007D0AD4" w:rsidRPr="00DF588C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proofErr w:type="gramStart"/>
      <w:r w:rsidR="007D0AD4" w:rsidRPr="00DF588C">
        <w:rPr>
          <w:rFonts w:ascii="Times New Roman" w:hAnsi="Times New Roman" w:cs="Times New Roman"/>
          <w:sz w:val="28"/>
          <w:szCs w:val="28"/>
        </w:rPr>
        <w:t xml:space="preserve"> </w:t>
      </w:r>
      <w:r w:rsidRPr="00DF58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588C">
        <w:rPr>
          <w:rFonts w:ascii="Times New Roman" w:hAnsi="Times New Roman" w:cs="Times New Roman"/>
          <w:sz w:val="28"/>
          <w:szCs w:val="28"/>
        </w:rPr>
        <w:t xml:space="preserve"> общепризнанным нормам морали и нравственности;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>о доверии или недоверии органам и должностным лицам местного самоуправления</w:t>
      </w:r>
      <w:r w:rsidR="007D0AD4" w:rsidRPr="00DF588C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>, об их поддержке или ответственности.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>4. Публичные слушания организуются на этапе: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 xml:space="preserve">подготовки редакций </w:t>
      </w:r>
      <w:hyperlink r:id="rId26" w:history="1">
        <w:r w:rsidRPr="00DF588C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="007D0AD4" w:rsidRPr="00DF588C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 xml:space="preserve">, проектов бюджета </w:t>
      </w:r>
      <w:r w:rsidR="007D0AD4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>;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>определения долгосрочных целей и задач развития</w:t>
      </w:r>
      <w:r w:rsidR="00DF588C" w:rsidRPr="00DF588C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proofErr w:type="gramStart"/>
      <w:r w:rsidRPr="00DF588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 xml:space="preserve">согласования градостроительной документации, включая согласование Генерального плана </w:t>
      </w:r>
      <w:r w:rsidR="00DF588C" w:rsidRPr="00DF588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F588C">
        <w:rPr>
          <w:rFonts w:ascii="Times New Roman" w:hAnsi="Times New Roman" w:cs="Times New Roman"/>
          <w:sz w:val="28"/>
          <w:szCs w:val="28"/>
        </w:rPr>
        <w:t>;</w:t>
      </w:r>
    </w:p>
    <w:p w:rsidR="007B18E7" w:rsidRPr="00DF588C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F588C" w:rsidRDefault="007B1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588C" w:rsidRPr="00DF588C">
        <w:rPr>
          <w:rFonts w:ascii="Times New Roman" w:hAnsi="Times New Roman" w:cs="Times New Roman"/>
          <w:sz w:val="28"/>
          <w:szCs w:val="28"/>
        </w:rPr>
        <w:t>С</w:t>
      </w:r>
      <w:r w:rsidRPr="00DF588C">
        <w:rPr>
          <w:rFonts w:ascii="Times New Roman" w:hAnsi="Times New Roman" w:cs="Times New Roman"/>
          <w:sz w:val="28"/>
          <w:szCs w:val="28"/>
        </w:rPr>
        <w:t>татья 6</w:t>
      </w:r>
      <w:r w:rsidR="00DF588C" w:rsidRPr="00DF588C">
        <w:rPr>
          <w:rFonts w:ascii="Times New Roman" w:hAnsi="Times New Roman" w:cs="Times New Roman"/>
          <w:sz w:val="28"/>
          <w:szCs w:val="28"/>
        </w:rPr>
        <w:t>.1</w:t>
      </w:r>
      <w:r w:rsidRPr="00DF588C">
        <w:rPr>
          <w:rFonts w:ascii="Times New Roman" w:hAnsi="Times New Roman" w:cs="Times New Roman"/>
          <w:sz w:val="28"/>
          <w:szCs w:val="28"/>
        </w:rPr>
        <w:t>. Вопросы, выносимые на общественные обсуждения</w:t>
      </w:r>
    </w:p>
    <w:p w:rsidR="007B18E7" w:rsidRPr="00DF588C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F588C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>На общественные обсуждения выносятся: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>проекты правил землепользования и застройки, проекты планировки территории, проекты межевания территории, проекты, предусматривающие внесение изменений в один из указанных утвержденных документов;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>проекты правил благоустройства территорий и проекты, предусматривающие внесение изменений в утвержденные правила благоустройства территорий.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>Общественные обсуждения организуются на этапе: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>согласования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документов;</w:t>
      </w:r>
    </w:p>
    <w:p w:rsidR="007B18E7" w:rsidRPr="00DF588C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8C">
        <w:rPr>
          <w:rFonts w:ascii="Times New Roman" w:hAnsi="Times New Roman" w:cs="Times New Roman"/>
          <w:sz w:val="28"/>
          <w:szCs w:val="28"/>
        </w:rPr>
        <w:t>подготовки проектов правил благоустройства территорий и проектов, предусматривающих внесение изменений в утвержденные правила благоустройства территорий.</w:t>
      </w:r>
    </w:p>
    <w:p w:rsidR="007B18E7" w:rsidRDefault="007B18E7">
      <w:pPr>
        <w:pStyle w:val="ConsPlusNormal"/>
        <w:jc w:val="both"/>
      </w:pPr>
    </w:p>
    <w:p w:rsidR="007B18E7" w:rsidRPr="00692777" w:rsidRDefault="007B18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59"/>
      <w:bookmarkEnd w:id="2"/>
      <w:r w:rsidRPr="00692777">
        <w:rPr>
          <w:rFonts w:ascii="Times New Roman" w:hAnsi="Times New Roman" w:cs="Times New Roman"/>
          <w:sz w:val="28"/>
          <w:szCs w:val="28"/>
        </w:rPr>
        <w:t>Глава 2. ОСНОВАНИЯ, ОРГАНИЗАЦИЯ И ПОРЯДОК ПОДГОТОВКИ</w:t>
      </w:r>
    </w:p>
    <w:p w:rsidR="007B18E7" w:rsidRPr="00692777" w:rsidRDefault="007B1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p w:rsidR="007B18E7" w:rsidRPr="0069277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692777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lastRenderedPageBreak/>
        <w:t>Статья 7. Инициаторы публичных слушаний</w:t>
      </w:r>
    </w:p>
    <w:p w:rsidR="007B18E7" w:rsidRPr="0069277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692777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t xml:space="preserve">1. Инициаторами публичных слушаний могут являться: население </w:t>
      </w:r>
      <w:r w:rsidR="00554CDD" w:rsidRPr="0069277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692777">
        <w:rPr>
          <w:rFonts w:ascii="Times New Roman" w:hAnsi="Times New Roman" w:cs="Times New Roman"/>
          <w:sz w:val="28"/>
          <w:szCs w:val="28"/>
        </w:rPr>
        <w:t xml:space="preserve">, </w:t>
      </w:r>
      <w:r w:rsidR="00554CDD" w:rsidRPr="00692777">
        <w:rPr>
          <w:rFonts w:ascii="Times New Roman" w:hAnsi="Times New Roman" w:cs="Times New Roman"/>
          <w:sz w:val="28"/>
          <w:szCs w:val="28"/>
        </w:rPr>
        <w:t>Котовская районная</w:t>
      </w:r>
      <w:r w:rsidRPr="00692777">
        <w:rPr>
          <w:rFonts w:ascii="Times New Roman" w:hAnsi="Times New Roman" w:cs="Times New Roman"/>
          <w:sz w:val="28"/>
          <w:szCs w:val="28"/>
        </w:rPr>
        <w:t xml:space="preserve"> Дума или глава </w:t>
      </w:r>
      <w:r w:rsidR="00554CDD" w:rsidRPr="0069277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692777">
        <w:rPr>
          <w:rFonts w:ascii="Times New Roman" w:hAnsi="Times New Roman" w:cs="Times New Roman"/>
          <w:sz w:val="28"/>
          <w:szCs w:val="28"/>
        </w:rPr>
        <w:t>.</w:t>
      </w:r>
    </w:p>
    <w:p w:rsidR="007B18E7" w:rsidRPr="0069277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t xml:space="preserve">2. Инициатива населения по проведению публичных слушаний по вопросам местного значения (без предварительного оформления проекта муниципального правового акта </w:t>
      </w:r>
      <w:r w:rsidR="00692777" w:rsidRPr="0069277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692777">
        <w:rPr>
          <w:rFonts w:ascii="Times New Roman" w:hAnsi="Times New Roman" w:cs="Times New Roman"/>
          <w:sz w:val="28"/>
          <w:szCs w:val="28"/>
        </w:rPr>
        <w:t xml:space="preserve">) может исходить </w:t>
      </w:r>
      <w:proofErr w:type="gramStart"/>
      <w:r w:rsidRPr="006927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2777">
        <w:rPr>
          <w:rFonts w:ascii="Times New Roman" w:hAnsi="Times New Roman" w:cs="Times New Roman"/>
          <w:sz w:val="28"/>
          <w:szCs w:val="28"/>
        </w:rPr>
        <w:t>:</w:t>
      </w:r>
    </w:p>
    <w:p w:rsidR="007B18E7" w:rsidRPr="0069277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t>инициативной группы жителей</w:t>
      </w:r>
      <w:r w:rsidR="00692777" w:rsidRPr="00692777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692777">
        <w:rPr>
          <w:rFonts w:ascii="Times New Roman" w:hAnsi="Times New Roman" w:cs="Times New Roman"/>
          <w:sz w:val="28"/>
          <w:szCs w:val="28"/>
        </w:rPr>
        <w:t>;</w:t>
      </w:r>
    </w:p>
    <w:p w:rsidR="007B18E7" w:rsidRPr="0069277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t>организации либо группы организаций с общим количеством членов не менее 300 человек.</w:t>
      </w:r>
    </w:p>
    <w:p w:rsidR="007B18E7" w:rsidRPr="0069277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t>В инициативную группу могут входить жители</w:t>
      </w:r>
      <w:r w:rsidR="00692777" w:rsidRPr="00692777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692777">
        <w:rPr>
          <w:rFonts w:ascii="Times New Roman" w:hAnsi="Times New Roman" w:cs="Times New Roman"/>
          <w:sz w:val="28"/>
          <w:szCs w:val="28"/>
        </w:rPr>
        <w:t>, достигшие 18-летнего возраста, численностью не менее 10 человек.</w:t>
      </w:r>
    </w:p>
    <w:p w:rsidR="007B18E7" w:rsidRPr="0069277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t xml:space="preserve">Условием для рассмотрения инициативы населения по проведению публичных слушаний является заявление, подписанное членами инициативной группы, с приложением подписных листов с подписями жителей </w:t>
      </w:r>
      <w:r w:rsidR="00692777" w:rsidRPr="0069277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692777">
        <w:rPr>
          <w:rFonts w:ascii="Times New Roman" w:hAnsi="Times New Roman" w:cs="Times New Roman"/>
          <w:sz w:val="28"/>
          <w:szCs w:val="28"/>
        </w:rPr>
        <w:t xml:space="preserve">, достигших 18-летнего возраста и зарегистрированных на территории </w:t>
      </w:r>
      <w:r w:rsidR="00692777" w:rsidRPr="0069277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692777">
        <w:rPr>
          <w:rFonts w:ascii="Times New Roman" w:hAnsi="Times New Roman" w:cs="Times New Roman"/>
          <w:sz w:val="28"/>
          <w:szCs w:val="28"/>
        </w:rPr>
        <w:t>, в поддержку данной инициативы, количество которых должно составлять не менее 300. Сбор подписей в поддержку инициативы проведения публичных слушаний проводится членами инициативной группы.</w:t>
      </w:r>
    </w:p>
    <w:p w:rsidR="007B18E7" w:rsidRPr="0069277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692777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t>Статья 8. Порядок назначения публичных слушаний</w:t>
      </w:r>
    </w:p>
    <w:p w:rsidR="007B18E7" w:rsidRPr="0069277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692777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t xml:space="preserve">1. Публичные слушания, проводимые по инициативе населения </w:t>
      </w:r>
      <w:r w:rsidR="00692777" w:rsidRPr="0069277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692777">
        <w:rPr>
          <w:rFonts w:ascii="Times New Roman" w:hAnsi="Times New Roman" w:cs="Times New Roman"/>
          <w:sz w:val="28"/>
          <w:szCs w:val="28"/>
        </w:rPr>
        <w:t xml:space="preserve"> или </w:t>
      </w:r>
      <w:r w:rsidR="00692777" w:rsidRPr="00692777">
        <w:rPr>
          <w:rFonts w:ascii="Times New Roman" w:hAnsi="Times New Roman" w:cs="Times New Roman"/>
          <w:sz w:val="28"/>
          <w:szCs w:val="28"/>
        </w:rPr>
        <w:t xml:space="preserve">Котовской районной </w:t>
      </w:r>
      <w:r w:rsidRPr="00692777">
        <w:rPr>
          <w:rFonts w:ascii="Times New Roman" w:hAnsi="Times New Roman" w:cs="Times New Roman"/>
          <w:sz w:val="28"/>
          <w:szCs w:val="28"/>
        </w:rPr>
        <w:t xml:space="preserve">Думы, назначаются </w:t>
      </w:r>
      <w:r w:rsidR="00692777" w:rsidRPr="00692777">
        <w:rPr>
          <w:rFonts w:ascii="Times New Roman" w:hAnsi="Times New Roman" w:cs="Times New Roman"/>
          <w:sz w:val="28"/>
          <w:szCs w:val="28"/>
        </w:rPr>
        <w:t xml:space="preserve">Котовской районной </w:t>
      </w:r>
      <w:r w:rsidRPr="00692777">
        <w:rPr>
          <w:rFonts w:ascii="Times New Roman" w:hAnsi="Times New Roman" w:cs="Times New Roman"/>
          <w:sz w:val="28"/>
          <w:szCs w:val="28"/>
        </w:rPr>
        <w:t>Думой, а по инициативе главы</w:t>
      </w:r>
      <w:r w:rsidR="00692777" w:rsidRPr="00692777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692777">
        <w:rPr>
          <w:rFonts w:ascii="Times New Roman" w:hAnsi="Times New Roman" w:cs="Times New Roman"/>
          <w:sz w:val="28"/>
          <w:szCs w:val="28"/>
        </w:rPr>
        <w:t xml:space="preserve"> </w:t>
      </w:r>
      <w:r w:rsidR="00692777" w:rsidRPr="00692777">
        <w:rPr>
          <w:rFonts w:ascii="Times New Roman" w:hAnsi="Times New Roman" w:cs="Times New Roman"/>
          <w:sz w:val="28"/>
          <w:szCs w:val="28"/>
        </w:rPr>
        <w:t>–</w:t>
      </w:r>
      <w:r w:rsidRPr="00692777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692777" w:rsidRPr="00692777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692777">
        <w:rPr>
          <w:rFonts w:ascii="Times New Roman" w:hAnsi="Times New Roman" w:cs="Times New Roman"/>
          <w:sz w:val="28"/>
          <w:szCs w:val="28"/>
        </w:rPr>
        <w:t>.</w:t>
      </w:r>
    </w:p>
    <w:p w:rsidR="007B18E7" w:rsidRPr="0069277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t>2. Решение</w:t>
      </w:r>
      <w:r w:rsidR="00692777" w:rsidRPr="00692777">
        <w:rPr>
          <w:rFonts w:ascii="Times New Roman" w:hAnsi="Times New Roman" w:cs="Times New Roman"/>
          <w:sz w:val="28"/>
          <w:szCs w:val="28"/>
        </w:rPr>
        <w:t xml:space="preserve"> Котовской районной </w:t>
      </w:r>
      <w:r w:rsidRPr="00692777">
        <w:rPr>
          <w:rFonts w:ascii="Times New Roman" w:hAnsi="Times New Roman" w:cs="Times New Roman"/>
          <w:sz w:val="28"/>
          <w:szCs w:val="28"/>
        </w:rPr>
        <w:t xml:space="preserve"> Думы (постановление главы</w:t>
      </w:r>
      <w:r w:rsidR="00692777" w:rsidRPr="00692777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692777">
        <w:rPr>
          <w:rFonts w:ascii="Times New Roman" w:hAnsi="Times New Roman" w:cs="Times New Roman"/>
          <w:sz w:val="28"/>
          <w:szCs w:val="28"/>
        </w:rPr>
        <w:t xml:space="preserve">) о назначении публичных слушаний должно приниматься не </w:t>
      </w:r>
      <w:proofErr w:type="gramStart"/>
      <w:r w:rsidRPr="0069277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92777">
        <w:rPr>
          <w:rFonts w:ascii="Times New Roman" w:hAnsi="Times New Roman" w:cs="Times New Roman"/>
          <w:sz w:val="28"/>
          <w:szCs w:val="28"/>
        </w:rPr>
        <w:t xml:space="preserve"> чем за 15 дней до даты рассмотрения вопроса на публичных слушаниях, за исключением случаев, предусмотренных </w:t>
      </w:r>
      <w:hyperlink w:anchor="P276" w:history="1">
        <w:r w:rsidRPr="00692777">
          <w:rPr>
            <w:rFonts w:ascii="Times New Roman" w:hAnsi="Times New Roman" w:cs="Times New Roman"/>
            <w:color w:val="0000FF"/>
            <w:sz w:val="28"/>
            <w:szCs w:val="28"/>
          </w:rPr>
          <w:t>статьями 13</w:t>
        </w:r>
      </w:hyperlink>
      <w:r w:rsidRPr="0069277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7" w:history="1">
        <w:r w:rsidRPr="00692777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69277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B18E7" w:rsidRPr="0069277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7"/>
      <w:bookmarkEnd w:id="3"/>
      <w:r w:rsidRPr="00692777">
        <w:rPr>
          <w:rFonts w:ascii="Times New Roman" w:hAnsi="Times New Roman" w:cs="Times New Roman"/>
          <w:sz w:val="28"/>
          <w:szCs w:val="28"/>
        </w:rPr>
        <w:t xml:space="preserve">3. В решении </w:t>
      </w:r>
      <w:r w:rsidR="00692777" w:rsidRPr="00692777">
        <w:rPr>
          <w:rFonts w:ascii="Times New Roman" w:hAnsi="Times New Roman" w:cs="Times New Roman"/>
          <w:sz w:val="28"/>
          <w:szCs w:val="28"/>
        </w:rPr>
        <w:t xml:space="preserve">Котовской районной </w:t>
      </w:r>
      <w:r w:rsidRPr="00692777">
        <w:rPr>
          <w:rFonts w:ascii="Times New Roman" w:hAnsi="Times New Roman" w:cs="Times New Roman"/>
          <w:sz w:val="28"/>
          <w:szCs w:val="28"/>
        </w:rPr>
        <w:t xml:space="preserve"> Думы (постановлении главы </w:t>
      </w:r>
      <w:r w:rsidR="00692777" w:rsidRPr="0069277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692777">
        <w:rPr>
          <w:rFonts w:ascii="Times New Roman" w:hAnsi="Times New Roman" w:cs="Times New Roman"/>
          <w:sz w:val="28"/>
          <w:szCs w:val="28"/>
        </w:rPr>
        <w:t>) о назначении публичных слушаний указываются:</w:t>
      </w:r>
    </w:p>
    <w:p w:rsidR="007B18E7" w:rsidRPr="0069277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t>сведения об инициаторах публичных слушаний;</w:t>
      </w:r>
    </w:p>
    <w:p w:rsidR="007B18E7" w:rsidRPr="0069277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lastRenderedPageBreak/>
        <w:t>вопрос публичных слушаний;</w:t>
      </w:r>
    </w:p>
    <w:p w:rsidR="007B18E7" w:rsidRPr="0069277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t>организатор проведения публичных слушаний;</w:t>
      </w:r>
    </w:p>
    <w:p w:rsidR="007B18E7" w:rsidRPr="0069277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t>сроки подачи предложений и рекомендаций участниками публичных слушаний по обсуждаемому вопросу;</w:t>
      </w:r>
    </w:p>
    <w:p w:rsidR="007B18E7" w:rsidRPr="0069277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t>время, место, куда направляются предложения и рекомендации по проекту муниципального правового акта</w:t>
      </w:r>
      <w:r w:rsidR="00692777" w:rsidRPr="00692777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proofErr w:type="gramStart"/>
      <w:r w:rsidRPr="0069277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18E7" w:rsidRPr="0069277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t>дата, время, место проведения публичных слушаний.</w:t>
      </w:r>
    </w:p>
    <w:p w:rsidR="007B18E7" w:rsidRPr="0069277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4"/>
      <w:bookmarkEnd w:id="4"/>
      <w:r w:rsidRPr="00692777">
        <w:rPr>
          <w:rFonts w:ascii="Times New Roman" w:hAnsi="Times New Roman" w:cs="Times New Roman"/>
          <w:sz w:val="28"/>
          <w:szCs w:val="28"/>
        </w:rPr>
        <w:t xml:space="preserve">4. Решение </w:t>
      </w:r>
      <w:r w:rsidR="00692777" w:rsidRPr="00692777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692777">
        <w:rPr>
          <w:rFonts w:ascii="Times New Roman" w:hAnsi="Times New Roman" w:cs="Times New Roman"/>
          <w:sz w:val="28"/>
          <w:szCs w:val="28"/>
        </w:rPr>
        <w:t xml:space="preserve"> Думы (постановление главы </w:t>
      </w:r>
      <w:r w:rsidR="00692777" w:rsidRPr="0069277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692777">
        <w:rPr>
          <w:rFonts w:ascii="Times New Roman" w:hAnsi="Times New Roman" w:cs="Times New Roman"/>
          <w:sz w:val="28"/>
          <w:szCs w:val="28"/>
        </w:rPr>
        <w:t xml:space="preserve">) о назначении публичных слушаний подлежит официальному опубликованию (обнародованию) в средствах массовой информации не </w:t>
      </w:r>
      <w:proofErr w:type="gramStart"/>
      <w:r w:rsidRPr="0069277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92777">
        <w:rPr>
          <w:rFonts w:ascii="Times New Roman" w:hAnsi="Times New Roman" w:cs="Times New Roman"/>
          <w:sz w:val="28"/>
          <w:szCs w:val="28"/>
        </w:rPr>
        <w:t xml:space="preserve"> чем за 10 дней до проведения публичных слушаний (за исключением случаев, предусмотренных </w:t>
      </w:r>
      <w:hyperlink w:anchor="P276" w:history="1">
        <w:r w:rsidRPr="00692777">
          <w:rPr>
            <w:rFonts w:ascii="Times New Roman" w:hAnsi="Times New Roman" w:cs="Times New Roman"/>
            <w:color w:val="0000FF"/>
            <w:sz w:val="28"/>
            <w:szCs w:val="28"/>
          </w:rPr>
          <w:t>статьями 13</w:t>
        </w:r>
      </w:hyperlink>
      <w:r w:rsidRPr="0069277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7" w:history="1">
        <w:r w:rsidRPr="00692777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692777">
        <w:rPr>
          <w:rFonts w:ascii="Times New Roman" w:hAnsi="Times New Roman" w:cs="Times New Roman"/>
          <w:sz w:val="28"/>
          <w:szCs w:val="28"/>
        </w:rPr>
        <w:t xml:space="preserve"> настоящего Положения). Официальному опубликованию (обнародованию) также подлежит информация о порядке ознакомления с документами, предлагаемыми к рассмотрению на публичных слушаниях.</w:t>
      </w:r>
    </w:p>
    <w:p w:rsidR="007B18E7" w:rsidRPr="0069277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t xml:space="preserve">5. Для рассмотрения вопроса о назначении публичных слушаний по инициативе населения </w:t>
      </w:r>
      <w:r w:rsidR="006716E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692777">
        <w:rPr>
          <w:rFonts w:ascii="Times New Roman" w:hAnsi="Times New Roman" w:cs="Times New Roman"/>
          <w:sz w:val="28"/>
          <w:szCs w:val="28"/>
        </w:rPr>
        <w:t xml:space="preserve"> его инициаторы направляют в </w:t>
      </w:r>
      <w:r w:rsidR="00692777" w:rsidRPr="00692777">
        <w:rPr>
          <w:rFonts w:ascii="Times New Roman" w:hAnsi="Times New Roman" w:cs="Times New Roman"/>
          <w:sz w:val="28"/>
          <w:szCs w:val="28"/>
        </w:rPr>
        <w:t>Котовскую районную</w:t>
      </w:r>
      <w:r w:rsidRPr="00692777">
        <w:rPr>
          <w:rFonts w:ascii="Times New Roman" w:hAnsi="Times New Roman" w:cs="Times New Roman"/>
          <w:sz w:val="28"/>
          <w:szCs w:val="28"/>
        </w:rPr>
        <w:t xml:space="preserve"> Думу заявление, которое должно включать в себя:</w:t>
      </w:r>
    </w:p>
    <w:p w:rsidR="007B18E7" w:rsidRPr="0069277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t xml:space="preserve">заявление (проект решения </w:t>
      </w:r>
      <w:r w:rsidR="00692777" w:rsidRPr="00692777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692777">
        <w:rPr>
          <w:rFonts w:ascii="Times New Roman" w:hAnsi="Times New Roman" w:cs="Times New Roman"/>
          <w:sz w:val="28"/>
          <w:szCs w:val="28"/>
        </w:rPr>
        <w:t xml:space="preserve"> Думы) о назначении публичных слушаний с указанием вопроса публичных слушаний и обоснованием его общественной значимости;</w:t>
      </w:r>
    </w:p>
    <w:p w:rsidR="007B18E7" w:rsidRPr="00692777" w:rsidRDefault="00664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44" w:history="1">
        <w:r w:rsidR="007B18E7" w:rsidRPr="00692777">
          <w:rPr>
            <w:rFonts w:ascii="Times New Roman" w:hAnsi="Times New Roman" w:cs="Times New Roman"/>
            <w:color w:val="0000FF"/>
            <w:sz w:val="28"/>
            <w:szCs w:val="28"/>
          </w:rPr>
          <w:t>список</w:t>
        </w:r>
      </w:hyperlink>
      <w:r w:rsidR="007B18E7" w:rsidRPr="00692777">
        <w:rPr>
          <w:rFonts w:ascii="Times New Roman" w:hAnsi="Times New Roman" w:cs="Times New Roman"/>
          <w:sz w:val="28"/>
          <w:szCs w:val="28"/>
        </w:rPr>
        <w:t xml:space="preserve"> инициативной группы по форме согласно приложению 1 к настоящему Положению.</w:t>
      </w:r>
    </w:p>
    <w:p w:rsidR="007B18E7" w:rsidRPr="0069277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77">
        <w:rPr>
          <w:rFonts w:ascii="Times New Roman" w:hAnsi="Times New Roman" w:cs="Times New Roman"/>
          <w:sz w:val="28"/>
          <w:szCs w:val="28"/>
        </w:rPr>
        <w:t xml:space="preserve">6. Заявление (проект решения </w:t>
      </w:r>
      <w:r w:rsidR="00692777" w:rsidRPr="00692777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692777">
        <w:rPr>
          <w:rFonts w:ascii="Times New Roman" w:hAnsi="Times New Roman" w:cs="Times New Roman"/>
          <w:sz w:val="28"/>
          <w:szCs w:val="28"/>
        </w:rPr>
        <w:t xml:space="preserve"> Думы) о назначении публичных слушаний, внесенное инициативной группой граждан, рассматривается на заседании </w:t>
      </w:r>
      <w:r w:rsidR="00692777" w:rsidRPr="00692777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692777">
        <w:rPr>
          <w:rFonts w:ascii="Times New Roman" w:hAnsi="Times New Roman" w:cs="Times New Roman"/>
          <w:sz w:val="28"/>
          <w:szCs w:val="28"/>
        </w:rPr>
        <w:t xml:space="preserve"> Думы в соответствии с Регламентом представительного органа местного самоуправления </w:t>
      </w:r>
      <w:r w:rsidR="00692777" w:rsidRPr="0069277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692777">
        <w:rPr>
          <w:rFonts w:ascii="Times New Roman" w:hAnsi="Times New Roman" w:cs="Times New Roman"/>
          <w:sz w:val="28"/>
          <w:szCs w:val="28"/>
        </w:rPr>
        <w:t>.</w:t>
      </w:r>
    </w:p>
    <w:p w:rsidR="007B18E7" w:rsidRPr="002220E4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4">
        <w:rPr>
          <w:rFonts w:ascii="Times New Roman" w:hAnsi="Times New Roman" w:cs="Times New Roman"/>
          <w:sz w:val="28"/>
          <w:szCs w:val="28"/>
        </w:rPr>
        <w:t xml:space="preserve">7. Публичные слушания по вопросам местного значения </w:t>
      </w:r>
      <w:r w:rsidR="002220E4" w:rsidRPr="002220E4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220E4">
        <w:rPr>
          <w:rFonts w:ascii="Times New Roman" w:hAnsi="Times New Roman" w:cs="Times New Roman"/>
          <w:sz w:val="28"/>
          <w:szCs w:val="28"/>
        </w:rPr>
        <w:t xml:space="preserve"> инициируются и назначаются </w:t>
      </w:r>
      <w:r w:rsidR="002220E4" w:rsidRPr="002220E4">
        <w:rPr>
          <w:rFonts w:ascii="Times New Roman" w:hAnsi="Times New Roman" w:cs="Times New Roman"/>
          <w:sz w:val="28"/>
          <w:szCs w:val="28"/>
        </w:rPr>
        <w:t xml:space="preserve">Котовской районной </w:t>
      </w:r>
      <w:r w:rsidRPr="002220E4">
        <w:rPr>
          <w:rFonts w:ascii="Times New Roman" w:hAnsi="Times New Roman" w:cs="Times New Roman"/>
          <w:sz w:val="28"/>
          <w:szCs w:val="28"/>
        </w:rPr>
        <w:t xml:space="preserve">Думой. Публичные слушания по вопросам ведения главы </w:t>
      </w:r>
      <w:r w:rsidR="002220E4" w:rsidRPr="002220E4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220E4">
        <w:rPr>
          <w:rFonts w:ascii="Times New Roman" w:hAnsi="Times New Roman" w:cs="Times New Roman"/>
          <w:sz w:val="28"/>
          <w:szCs w:val="28"/>
        </w:rPr>
        <w:t xml:space="preserve"> могут инициироваться и назначаться главой </w:t>
      </w:r>
      <w:r w:rsidR="002220E4" w:rsidRPr="002220E4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220E4">
        <w:rPr>
          <w:rFonts w:ascii="Times New Roman" w:hAnsi="Times New Roman" w:cs="Times New Roman"/>
          <w:sz w:val="28"/>
          <w:szCs w:val="28"/>
        </w:rPr>
        <w:t xml:space="preserve">. О назначенных публичных слушаниях глава </w:t>
      </w:r>
      <w:r w:rsidR="002220E4" w:rsidRPr="002220E4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2220E4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2220E4" w:rsidRPr="002220E4">
        <w:rPr>
          <w:rFonts w:ascii="Times New Roman" w:hAnsi="Times New Roman" w:cs="Times New Roman"/>
          <w:sz w:val="28"/>
          <w:szCs w:val="28"/>
        </w:rPr>
        <w:t>Котовскую районную</w:t>
      </w:r>
      <w:r w:rsidRPr="002220E4">
        <w:rPr>
          <w:rFonts w:ascii="Times New Roman" w:hAnsi="Times New Roman" w:cs="Times New Roman"/>
          <w:sz w:val="28"/>
          <w:szCs w:val="28"/>
        </w:rPr>
        <w:t xml:space="preserve"> Думу.</w:t>
      </w:r>
    </w:p>
    <w:p w:rsidR="007B18E7" w:rsidRDefault="007B18E7">
      <w:pPr>
        <w:pStyle w:val="ConsPlusNormal"/>
        <w:jc w:val="both"/>
      </w:pPr>
    </w:p>
    <w:p w:rsidR="007B18E7" w:rsidRPr="002220E4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91"/>
      <w:bookmarkEnd w:id="5"/>
      <w:r w:rsidRPr="002220E4">
        <w:rPr>
          <w:rFonts w:ascii="Times New Roman" w:hAnsi="Times New Roman" w:cs="Times New Roman"/>
          <w:sz w:val="28"/>
          <w:szCs w:val="28"/>
        </w:rPr>
        <w:lastRenderedPageBreak/>
        <w:t>Статья 9. Подготовка публичных слушаний</w:t>
      </w:r>
    </w:p>
    <w:p w:rsidR="007B18E7" w:rsidRPr="002220E4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2220E4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4">
        <w:rPr>
          <w:rFonts w:ascii="Times New Roman" w:hAnsi="Times New Roman" w:cs="Times New Roman"/>
          <w:sz w:val="28"/>
          <w:szCs w:val="28"/>
        </w:rPr>
        <w:t xml:space="preserve">1. Если публичные слушания назначаются </w:t>
      </w:r>
      <w:r w:rsidR="002220E4" w:rsidRPr="002220E4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2220E4">
        <w:rPr>
          <w:rFonts w:ascii="Times New Roman" w:hAnsi="Times New Roman" w:cs="Times New Roman"/>
          <w:sz w:val="28"/>
          <w:szCs w:val="28"/>
        </w:rPr>
        <w:t xml:space="preserve"> Думой, материально-техническое обеспечение проведения публичных слушаний возлагается на </w:t>
      </w:r>
      <w:r w:rsidR="002220E4" w:rsidRPr="002220E4">
        <w:rPr>
          <w:rFonts w:ascii="Times New Roman" w:hAnsi="Times New Roman" w:cs="Times New Roman"/>
          <w:sz w:val="28"/>
          <w:szCs w:val="28"/>
        </w:rPr>
        <w:t xml:space="preserve">Котовскую районную </w:t>
      </w:r>
      <w:r w:rsidRPr="002220E4">
        <w:rPr>
          <w:rFonts w:ascii="Times New Roman" w:hAnsi="Times New Roman" w:cs="Times New Roman"/>
          <w:sz w:val="28"/>
          <w:szCs w:val="28"/>
        </w:rPr>
        <w:t xml:space="preserve"> Думу, организационное и информационное обеспечение проведения публичных слушаний</w:t>
      </w:r>
      <w:r w:rsidR="002220E4" w:rsidRPr="002220E4"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gramStart"/>
      <w:r w:rsidR="002220E4" w:rsidRPr="002220E4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="002220E4" w:rsidRPr="002220E4">
        <w:rPr>
          <w:rFonts w:ascii="Times New Roman" w:hAnsi="Times New Roman" w:cs="Times New Roman"/>
          <w:sz w:val="28"/>
          <w:szCs w:val="28"/>
        </w:rPr>
        <w:t xml:space="preserve"> профильную</w:t>
      </w:r>
      <w:r w:rsidRPr="002220E4">
        <w:rPr>
          <w:rFonts w:ascii="Times New Roman" w:hAnsi="Times New Roman" w:cs="Times New Roman"/>
          <w:sz w:val="28"/>
          <w:szCs w:val="28"/>
        </w:rPr>
        <w:t xml:space="preserve"> </w:t>
      </w:r>
      <w:r w:rsidR="002220E4" w:rsidRPr="002220E4">
        <w:rPr>
          <w:rFonts w:ascii="Times New Roman" w:hAnsi="Times New Roman" w:cs="Times New Roman"/>
          <w:sz w:val="28"/>
          <w:szCs w:val="28"/>
        </w:rPr>
        <w:t>комиссию</w:t>
      </w:r>
      <w:r w:rsidRPr="002220E4">
        <w:rPr>
          <w:rFonts w:ascii="Times New Roman" w:hAnsi="Times New Roman" w:cs="Times New Roman"/>
          <w:sz w:val="28"/>
          <w:szCs w:val="28"/>
        </w:rPr>
        <w:t xml:space="preserve"> </w:t>
      </w:r>
      <w:r w:rsidR="002220E4" w:rsidRPr="002220E4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2220E4">
        <w:rPr>
          <w:rFonts w:ascii="Times New Roman" w:hAnsi="Times New Roman" w:cs="Times New Roman"/>
          <w:sz w:val="28"/>
          <w:szCs w:val="28"/>
        </w:rPr>
        <w:t xml:space="preserve"> Думы, рабочую группу, созданную решением </w:t>
      </w:r>
      <w:r w:rsidR="002220E4" w:rsidRPr="002220E4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2220E4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7B18E7" w:rsidRPr="002220E4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4">
        <w:rPr>
          <w:rFonts w:ascii="Times New Roman" w:hAnsi="Times New Roman" w:cs="Times New Roman"/>
          <w:sz w:val="28"/>
          <w:szCs w:val="28"/>
        </w:rPr>
        <w:t>Организатор проведения публичных слушаний в ходе подготовки к публичным слушаниям вправе в установленном порядке запрашивать информацию от органов государственной власти, органов местного самоуправления</w:t>
      </w:r>
      <w:r w:rsidR="002220E4" w:rsidRPr="002220E4">
        <w:rPr>
          <w:rFonts w:ascii="Times New Roman" w:hAnsi="Times New Roman" w:cs="Times New Roman"/>
          <w:sz w:val="28"/>
          <w:szCs w:val="28"/>
        </w:rPr>
        <w:t xml:space="preserve"> </w:t>
      </w:r>
      <w:r w:rsidRPr="002220E4">
        <w:rPr>
          <w:rFonts w:ascii="Times New Roman" w:hAnsi="Times New Roman" w:cs="Times New Roman"/>
          <w:sz w:val="28"/>
          <w:szCs w:val="28"/>
        </w:rPr>
        <w:t xml:space="preserve">по вопросам, выносимым на публичные слушания; самостоятельно или совместно с компетентными лицами знакомиться с деятельностью учреждений и организаций, относительно которых проводится подготовка к публичным слушаниям; привлекать по согласованию с главой </w:t>
      </w:r>
      <w:r w:rsidR="002220E4" w:rsidRPr="002220E4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2220E4">
        <w:rPr>
          <w:rFonts w:ascii="Times New Roman" w:hAnsi="Times New Roman" w:cs="Times New Roman"/>
          <w:sz w:val="28"/>
          <w:szCs w:val="28"/>
        </w:rPr>
        <w:t xml:space="preserve"> соответствующие структурные подраз</w:t>
      </w:r>
      <w:r w:rsidR="002220E4" w:rsidRPr="002220E4">
        <w:rPr>
          <w:rFonts w:ascii="Times New Roman" w:hAnsi="Times New Roman" w:cs="Times New Roman"/>
          <w:sz w:val="28"/>
          <w:szCs w:val="28"/>
        </w:rPr>
        <w:t>деления администрации Котовского муниципального района</w:t>
      </w:r>
      <w:r w:rsidRPr="002220E4">
        <w:rPr>
          <w:rFonts w:ascii="Times New Roman" w:hAnsi="Times New Roman" w:cs="Times New Roman"/>
          <w:sz w:val="28"/>
          <w:szCs w:val="28"/>
        </w:rPr>
        <w:t>.</w:t>
      </w:r>
    </w:p>
    <w:p w:rsidR="007B18E7" w:rsidRPr="002220E4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4">
        <w:rPr>
          <w:rFonts w:ascii="Times New Roman" w:hAnsi="Times New Roman" w:cs="Times New Roman"/>
          <w:sz w:val="28"/>
          <w:szCs w:val="28"/>
        </w:rPr>
        <w:t xml:space="preserve">2. Если публичные слушания назначаются главой </w:t>
      </w:r>
      <w:r w:rsidR="002220E4" w:rsidRPr="002220E4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220E4">
        <w:rPr>
          <w:rFonts w:ascii="Times New Roman" w:hAnsi="Times New Roman" w:cs="Times New Roman"/>
          <w:sz w:val="28"/>
          <w:szCs w:val="28"/>
        </w:rPr>
        <w:t xml:space="preserve">, организационно-техническое и информационное обеспечение проведения публичных слушаний возлагается на отраслевое структурное подразделение администрации </w:t>
      </w:r>
      <w:r w:rsidR="002220E4" w:rsidRPr="002220E4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2220E4">
        <w:rPr>
          <w:rFonts w:ascii="Times New Roman" w:hAnsi="Times New Roman" w:cs="Times New Roman"/>
          <w:sz w:val="28"/>
          <w:szCs w:val="28"/>
        </w:rPr>
        <w:t>.</w:t>
      </w:r>
    </w:p>
    <w:p w:rsidR="007B18E7" w:rsidRPr="002220E4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4">
        <w:rPr>
          <w:rFonts w:ascii="Times New Roman" w:hAnsi="Times New Roman" w:cs="Times New Roman"/>
          <w:sz w:val="28"/>
          <w:szCs w:val="28"/>
        </w:rPr>
        <w:t>3. Организатор проведения публичных слушаний:</w:t>
      </w:r>
    </w:p>
    <w:p w:rsidR="007B18E7" w:rsidRPr="002220E4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4">
        <w:rPr>
          <w:rFonts w:ascii="Times New Roman" w:hAnsi="Times New Roman" w:cs="Times New Roman"/>
          <w:sz w:val="28"/>
          <w:szCs w:val="28"/>
        </w:rPr>
        <w:t xml:space="preserve">информирует население </w:t>
      </w:r>
      <w:r w:rsidR="002220E4" w:rsidRPr="002220E4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220E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о проведении публичных слушаний в срок, установленный </w:t>
      </w:r>
      <w:hyperlink w:anchor="P184" w:history="1">
        <w:r w:rsidRPr="002220E4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8</w:t>
        </w:r>
      </w:hyperlink>
      <w:r w:rsidRPr="002220E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B18E7" w:rsidRPr="002220E4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4">
        <w:rPr>
          <w:rFonts w:ascii="Times New Roman" w:hAnsi="Times New Roman" w:cs="Times New Roman"/>
          <w:sz w:val="28"/>
          <w:szCs w:val="28"/>
        </w:rPr>
        <w:t>проводит анализ материалов, представленных инициаторами и участниками публичных слушаний;</w:t>
      </w:r>
    </w:p>
    <w:p w:rsidR="007B18E7" w:rsidRPr="002220E4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4">
        <w:rPr>
          <w:rFonts w:ascii="Times New Roman" w:hAnsi="Times New Roman" w:cs="Times New Roman"/>
          <w:sz w:val="28"/>
          <w:szCs w:val="28"/>
        </w:rPr>
        <w:t>утверждает повестку дня публичных слушаний;</w:t>
      </w:r>
    </w:p>
    <w:p w:rsidR="007B18E7" w:rsidRPr="002220E4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4">
        <w:rPr>
          <w:rFonts w:ascii="Times New Roman" w:hAnsi="Times New Roman" w:cs="Times New Roman"/>
          <w:sz w:val="28"/>
          <w:szCs w:val="28"/>
        </w:rPr>
        <w:t>определяет представителей органов местного самоуправления</w:t>
      </w:r>
      <w:r w:rsidR="002220E4" w:rsidRPr="002220E4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2220E4">
        <w:rPr>
          <w:rFonts w:ascii="Times New Roman" w:hAnsi="Times New Roman" w:cs="Times New Roman"/>
          <w:sz w:val="28"/>
          <w:szCs w:val="28"/>
        </w:rPr>
        <w:t xml:space="preserve">  и других приглашенных лиц;</w:t>
      </w:r>
    </w:p>
    <w:p w:rsidR="007B18E7" w:rsidRPr="002220E4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4">
        <w:rPr>
          <w:rFonts w:ascii="Times New Roman" w:hAnsi="Times New Roman" w:cs="Times New Roman"/>
          <w:sz w:val="28"/>
          <w:szCs w:val="28"/>
        </w:rPr>
        <w:t>назначает секретаря публичных слушаний для ведения и составления протокола;</w:t>
      </w:r>
    </w:p>
    <w:p w:rsidR="007B18E7" w:rsidRPr="002220E4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4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7B18E7" w:rsidRPr="002220E4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4">
        <w:rPr>
          <w:rFonts w:ascii="Times New Roman" w:hAnsi="Times New Roman" w:cs="Times New Roman"/>
          <w:sz w:val="28"/>
          <w:szCs w:val="28"/>
        </w:rPr>
        <w:t>устанавливает порядок выступлений на публичных слушаниях;</w:t>
      </w:r>
    </w:p>
    <w:p w:rsidR="007B18E7" w:rsidRPr="002220E4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4">
        <w:rPr>
          <w:rFonts w:ascii="Times New Roman" w:hAnsi="Times New Roman" w:cs="Times New Roman"/>
          <w:sz w:val="28"/>
          <w:szCs w:val="28"/>
        </w:rPr>
        <w:t>организует подготовку заключения о результатах публичных слушаний;</w:t>
      </w:r>
    </w:p>
    <w:p w:rsidR="007B18E7" w:rsidRPr="002220E4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4">
        <w:rPr>
          <w:rFonts w:ascii="Times New Roman" w:hAnsi="Times New Roman" w:cs="Times New Roman"/>
          <w:sz w:val="28"/>
          <w:szCs w:val="28"/>
        </w:rPr>
        <w:lastRenderedPageBreak/>
        <w:t>регистрирует участников публичных слушаний;</w:t>
      </w:r>
    </w:p>
    <w:p w:rsidR="007B18E7" w:rsidRPr="002220E4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4">
        <w:rPr>
          <w:rFonts w:ascii="Times New Roman" w:hAnsi="Times New Roman" w:cs="Times New Roman"/>
          <w:sz w:val="28"/>
          <w:szCs w:val="28"/>
        </w:rPr>
        <w:t>официально опубликовывает (обнародует) информацию о результатах публичных слушаний в средствах массовой информации;</w:t>
      </w:r>
    </w:p>
    <w:p w:rsidR="007B18E7" w:rsidRPr="002220E4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4">
        <w:rPr>
          <w:rFonts w:ascii="Times New Roman" w:hAnsi="Times New Roman" w:cs="Times New Roman"/>
          <w:sz w:val="28"/>
          <w:szCs w:val="28"/>
        </w:rPr>
        <w:t>обеспечивает ведение аудиозаписи и (или) видеозаписи публичных слушаний.</w:t>
      </w:r>
    </w:p>
    <w:p w:rsidR="002220E4" w:rsidRPr="002220E4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20E4">
        <w:rPr>
          <w:rFonts w:ascii="Times New Roman" w:hAnsi="Times New Roman" w:cs="Times New Roman"/>
          <w:sz w:val="28"/>
          <w:szCs w:val="28"/>
        </w:rPr>
        <w:t xml:space="preserve">Публичные слушания ведет председатель </w:t>
      </w:r>
      <w:r w:rsidR="002220E4" w:rsidRPr="002220E4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2220E4">
        <w:rPr>
          <w:rFonts w:ascii="Times New Roman" w:hAnsi="Times New Roman" w:cs="Times New Roman"/>
          <w:sz w:val="28"/>
          <w:szCs w:val="28"/>
        </w:rPr>
        <w:t xml:space="preserve"> Думы (либо лицо, официально уполномоченное председателем </w:t>
      </w:r>
      <w:r w:rsidR="002220E4" w:rsidRPr="002220E4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2220E4">
        <w:rPr>
          <w:rFonts w:ascii="Times New Roman" w:hAnsi="Times New Roman" w:cs="Times New Roman"/>
          <w:sz w:val="28"/>
          <w:szCs w:val="28"/>
        </w:rPr>
        <w:t xml:space="preserve"> Думы), глава </w:t>
      </w:r>
      <w:r w:rsidR="002220E4" w:rsidRPr="002220E4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220E4">
        <w:rPr>
          <w:rFonts w:ascii="Times New Roman" w:hAnsi="Times New Roman" w:cs="Times New Roman"/>
          <w:sz w:val="28"/>
          <w:szCs w:val="28"/>
        </w:rPr>
        <w:t xml:space="preserve"> (либо лицо, официально уполномоченное главой </w:t>
      </w:r>
      <w:r w:rsidR="002220E4" w:rsidRPr="002220E4">
        <w:rPr>
          <w:rFonts w:ascii="Times New Roman" w:hAnsi="Times New Roman" w:cs="Times New Roman"/>
          <w:sz w:val="28"/>
          <w:szCs w:val="28"/>
        </w:rPr>
        <w:t>Котовского муниципального района.</w:t>
      </w:r>
      <w:proofErr w:type="gramEnd"/>
    </w:p>
    <w:p w:rsidR="007B18E7" w:rsidRPr="002220E4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4">
        <w:rPr>
          <w:rFonts w:ascii="Times New Roman" w:hAnsi="Times New Roman" w:cs="Times New Roman"/>
          <w:sz w:val="28"/>
          <w:szCs w:val="28"/>
        </w:rPr>
        <w:t xml:space="preserve">5. Срок проведения публичных слушаний с момента оповещения населения </w:t>
      </w:r>
      <w:r w:rsidR="002220E4" w:rsidRPr="002220E4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220E4">
        <w:rPr>
          <w:rFonts w:ascii="Times New Roman" w:hAnsi="Times New Roman" w:cs="Times New Roman"/>
          <w:sz w:val="28"/>
          <w:szCs w:val="28"/>
        </w:rPr>
        <w:t xml:space="preserve"> о времени и месте их проведения до дня официального опубликования (обнародования) заключения о результатах публичных слушаний не может быть более 3 месяцев.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вопросам градостроительной деятельности устанавливается с учетом требований </w:t>
      </w:r>
      <w:hyperlink w:anchor="P337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главы 4</w:t>
        </w:r>
      </w:hyperlink>
      <w:r w:rsidRPr="007E78B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B18E7" w:rsidRPr="007E78BB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Статья 10. Информационное обеспечение публичных слушаний</w:t>
      </w:r>
    </w:p>
    <w:p w:rsidR="007B18E7" w:rsidRPr="007E78BB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1. Организаторы информационного обеспечения публичных слушаний определяются в соответствии со </w:t>
      </w:r>
      <w:hyperlink w:anchor="P191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7E78B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 xml:space="preserve">Организаторы проведения публичных слушаний обязаны в сроки, установленные Градостроительным </w:t>
      </w:r>
      <w:hyperlink r:id="rId27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78B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Положением, официально опубликовать (обнародовать) информацию о проведении публичных слушаний, разместить ее на официальном сайте органов местного самоуправления</w:t>
      </w:r>
      <w:r w:rsidR="002220E4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>, в помещениях, занимаемых указанными органами, и иных отведенных для этих целей местах, а также организовать ознакомление пользователей с информацией о проведении публичных слушаний через библиотечные и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архивные фонды органов местного самоуправления.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Организаторами проведения публичных слушаний могут использоваться дополнительно другие формы информирования населения о проводимых публичных слушаниях.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3. Публикуемая информация должна содержать: полные тексты муниципального правового акта </w:t>
      </w:r>
      <w:r w:rsidR="00C21B61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и проекта выносимого на публичные слушания муниципального правового акта </w:t>
      </w:r>
      <w:r w:rsidR="00C21B61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, а также номера контактных телефонов, предназначенных для связи с </w:t>
      </w:r>
      <w:r w:rsidRPr="007E78BB">
        <w:rPr>
          <w:rFonts w:ascii="Times New Roman" w:hAnsi="Times New Roman" w:cs="Times New Roman"/>
          <w:sz w:val="28"/>
          <w:szCs w:val="28"/>
        </w:rPr>
        <w:lastRenderedPageBreak/>
        <w:t xml:space="preserve">населением </w:t>
      </w:r>
      <w:r w:rsidR="006716E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по вопросу организации и проведения публичных слушаний.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4. Информация о рекомендациях и предложениях, поступивших по вопросу выносимого на публичные слушания муниципального правового акта</w:t>
      </w:r>
      <w:r w:rsidR="00C21B61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>, официально опубликовывается (обнародуется) в средствах массовой информации, а также доводится до сведения населения</w:t>
      </w:r>
      <w:r w:rsidR="00C21B61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 иными способами, предусмотренными действующим законодательством и настоящим Положением.</w:t>
      </w:r>
    </w:p>
    <w:p w:rsidR="007B18E7" w:rsidRPr="007E78BB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Статья 11. Проведение публичных слушаний</w:t>
      </w:r>
    </w:p>
    <w:p w:rsidR="007B18E7" w:rsidRPr="007E78BB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1. Публичные слушания, как правило, проводятся в нерабочие дни с 11.00 часов и заканчиваются не позднее 18.00 часов либо в рабочие дни, начиная с </w:t>
      </w:r>
      <w:r w:rsidR="00B42BDE">
        <w:rPr>
          <w:rFonts w:ascii="Times New Roman" w:hAnsi="Times New Roman" w:cs="Times New Roman"/>
          <w:sz w:val="28"/>
          <w:szCs w:val="28"/>
        </w:rPr>
        <w:t>1</w:t>
      </w:r>
      <w:r w:rsidR="00B42BDE" w:rsidRPr="00B42BDE">
        <w:rPr>
          <w:rFonts w:ascii="Times New Roman" w:hAnsi="Times New Roman" w:cs="Times New Roman"/>
          <w:sz w:val="28"/>
          <w:szCs w:val="28"/>
        </w:rPr>
        <w:t>7</w:t>
      </w:r>
      <w:r w:rsidR="00B42BDE">
        <w:rPr>
          <w:rFonts w:ascii="Times New Roman" w:hAnsi="Times New Roman" w:cs="Times New Roman"/>
          <w:sz w:val="28"/>
          <w:szCs w:val="28"/>
        </w:rPr>
        <w:t>.</w:t>
      </w:r>
      <w:r w:rsidR="00B42BDE" w:rsidRPr="00B42BDE">
        <w:rPr>
          <w:rFonts w:ascii="Times New Roman" w:hAnsi="Times New Roman" w:cs="Times New Roman"/>
          <w:sz w:val="28"/>
          <w:szCs w:val="28"/>
        </w:rPr>
        <w:t>3</w:t>
      </w:r>
      <w:r w:rsidRPr="007E78BB">
        <w:rPr>
          <w:rFonts w:ascii="Times New Roman" w:hAnsi="Times New Roman" w:cs="Times New Roman"/>
          <w:sz w:val="28"/>
          <w:szCs w:val="28"/>
        </w:rPr>
        <w:t>0 часов и заканчивая не позднее 22.00 часов.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2. В течение 2 часов перед открытием публичных слушаний организаторами проведения публичных слушаний проводится регистрация участников публичных слушаний с указанием фамилии, имени, отчества, даты рождения, адреса регистрации (на основании паспорта или иных документов, удостоверяющих личность и подтверждающих постоянное проживание в </w:t>
      </w:r>
      <w:r w:rsidR="00FF4B75" w:rsidRPr="007E78BB">
        <w:rPr>
          <w:rFonts w:ascii="Times New Roman" w:hAnsi="Times New Roman" w:cs="Times New Roman"/>
          <w:sz w:val="28"/>
          <w:szCs w:val="28"/>
        </w:rPr>
        <w:t>Котовском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>) участника публичных слушаний. При регистрации участника публичных слушаний участнику публичных слушаний выдается регистрационная карта с указанием порядкового номера регистрации участника публичных слушаний.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3. Председательствующий на публичных слушаниях открывает публичные слушания и оглашает перечень вопросов публичных слушаний, предложения организатора по порядку проведения публичных слушаний, представляет себя и секретаря, указывает инициаторов проведения публичных слушаний. Секретарь ведет </w:t>
      </w:r>
      <w:hyperlink w:anchor="P501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протокол</w:t>
        </w:r>
      </w:hyperlink>
      <w:r w:rsidRPr="007E78BB">
        <w:rPr>
          <w:rFonts w:ascii="Times New Roman" w:hAnsi="Times New Roman" w:cs="Times New Roman"/>
          <w:sz w:val="28"/>
          <w:szCs w:val="28"/>
        </w:rPr>
        <w:t xml:space="preserve"> публичных слушаний по форме согласно приложению 2 к настоящему Положению.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4. На публичных слушаниях устанавливается, как правило, следующий регламент работы: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время для основного доклада предоставляется в пределах 30 минут;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для содокладов - до 10 минут;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для обсуждения вопросо</w:t>
      </w:r>
      <w:r w:rsidR="00B42BDE">
        <w:rPr>
          <w:rFonts w:ascii="Times New Roman" w:hAnsi="Times New Roman" w:cs="Times New Roman"/>
          <w:sz w:val="28"/>
          <w:szCs w:val="28"/>
        </w:rPr>
        <w:t xml:space="preserve">в по докладу и содокладу - до </w:t>
      </w:r>
      <w:r w:rsidR="00B42BDE" w:rsidRPr="00B42BDE">
        <w:rPr>
          <w:rFonts w:ascii="Times New Roman" w:hAnsi="Times New Roman" w:cs="Times New Roman"/>
          <w:sz w:val="28"/>
          <w:szCs w:val="28"/>
        </w:rPr>
        <w:t>30</w:t>
      </w:r>
      <w:r w:rsidRPr="007E78BB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для выступлений в прениях - до 5 минут.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5. Председательствующий на публичных слушаниях обеспечивает соблюдение порядка проведения публичных слушаний. Для открытия прений председательствующий на публичных слушаниях предоставляет слово </w:t>
      </w:r>
      <w:r w:rsidRPr="007E78BB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>выступающему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предупреждение, а если предупреждение не учитывается - прервать выступление. Каждый из участников публичных слушаний по существу одного и того же вопроса выступает один раз. Повторное выступление участников публичных слушаний допускается только с разрешения председательствующего на публичных слушаниях.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Участники публичных слушаний не вправе выступать на публичных слушаниях без разрешения председательствующего на публичных слушаниях. Участник публичных слушаний, нарушивший вышеуказанные требования, а также нарушающий порядок во время проведения публичных слушаний, после предупреждения председательствующего на публичных слушаниях может быть удален из зала, где проводятся публичные слушания.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слушаний, получающими право на выступление, являются жители </w:t>
      </w:r>
      <w:r w:rsidR="00482D95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, представители юридических лиц, депутаты </w:t>
      </w:r>
      <w:r w:rsidR="00482D95" w:rsidRPr="007E78B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Думы и (или) должностные лица администрации </w:t>
      </w:r>
      <w:r w:rsidR="00482D95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>, специалисты, привлеченные организатором проведения публичных слушаний, которые зарегистрировались в качестве выступающих и (или) внесли в письменной форме свои рекомендации и предложения по вопросам публичных слушаний не позднее 3 рабочих дней до даты проведения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7. Право выступить другим участникам публичных слушаний, кроме зарегистрированны</w:t>
      </w:r>
      <w:r w:rsidR="00482D95" w:rsidRPr="007E78BB">
        <w:rPr>
          <w:rFonts w:ascii="Times New Roman" w:hAnsi="Times New Roman" w:cs="Times New Roman"/>
          <w:sz w:val="28"/>
          <w:szCs w:val="28"/>
        </w:rPr>
        <w:t xml:space="preserve">х в качестве выступающих, предоставляется председательствующим </w:t>
      </w:r>
      <w:r w:rsidRPr="007E78BB">
        <w:rPr>
          <w:rFonts w:ascii="Times New Roman" w:hAnsi="Times New Roman" w:cs="Times New Roman"/>
          <w:sz w:val="28"/>
          <w:szCs w:val="28"/>
        </w:rPr>
        <w:t xml:space="preserve">на публичных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="00482D95" w:rsidRPr="007E78BB">
        <w:rPr>
          <w:rFonts w:ascii="Times New Roman" w:hAnsi="Times New Roman" w:cs="Times New Roman"/>
          <w:sz w:val="28"/>
          <w:szCs w:val="28"/>
        </w:rPr>
        <w:t xml:space="preserve"> в случае если тема выступления   относится к предмету публичных слушаний</w:t>
      </w:r>
      <w:r w:rsidRPr="007E78BB">
        <w:rPr>
          <w:rFonts w:ascii="Times New Roman" w:hAnsi="Times New Roman" w:cs="Times New Roman"/>
          <w:sz w:val="28"/>
          <w:szCs w:val="28"/>
        </w:rPr>
        <w:t>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8. Организаторы проведения публичных слушаний обязаны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>обеспечить желающим участвовать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в публичных слушаниях беспрепятственный доступ в помещение, в котором проводятся публичные слушания.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жителей </w:t>
      </w:r>
      <w:r w:rsidR="00482D95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>, а имеющиеся помещения не позволяют разместить всех участников публичных слушаний, организаторы проведения публичных слушаний по возможности обеспечивают трансляцию публичных слушаний. В зале, где будут проводиться публичные слушания, в первую очередь размещаются лица, записавшиеся для выступления.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9. По окончании выступлений участников публичных слушаний (или по истечении предоставленного времени) председательствующий на публичных </w:t>
      </w:r>
      <w:r w:rsidRPr="007E78BB">
        <w:rPr>
          <w:rFonts w:ascii="Times New Roman" w:hAnsi="Times New Roman" w:cs="Times New Roman"/>
          <w:sz w:val="28"/>
          <w:szCs w:val="28"/>
        </w:rPr>
        <w:lastRenderedPageBreak/>
        <w:t>слушаниях дает возможность задать им уточняющие вопросы и дополнительное время для ответов на вопросы.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10. Участники публичных слушаний вправе снять свои рекомендации и (или) присоединиться к предложениям, выдвинутым другими участниками публичных слушаний.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11. По итогам проведения публичных слушаний принимаются рекомендации (предложения) к </w:t>
      </w:r>
      <w:r w:rsidR="00482D95" w:rsidRPr="007E78B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Думе или главе </w:t>
      </w:r>
      <w:r w:rsidR="00482D95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, оформленные в виде </w:t>
      </w:r>
      <w:hyperlink w:anchor="P556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заключения</w:t>
        </w:r>
      </w:hyperlink>
      <w:r w:rsidRPr="007E78BB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по форме согласно приложению 3 к настоящему Положению.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 принимаются путем открытого голосования простым большинством голосов от числа зарегистрированных участников публичных слушаний.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12. </w:t>
      </w:r>
      <w:hyperlink w:anchor="P501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Протокол</w:t>
        </w:r>
      </w:hyperlink>
      <w:r w:rsidRPr="007E78BB">
        <w:rPr>
          <w:rFonts w:ascii="Times New Roman" w:hAnsi="Times New Roman" w:cs="Times New Roman"/>
          <w:sz w:val="28"/>
          <w:szCs w:val="28"/>
        </w:rPr>
        <w:t xml:space="preserve"> публичных слушаний оформляется по форме согласно приложению 2 к настоящему Положению в течение 5 рабочих дней со дня проведения публичных слушаний.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13. Порядок организации и проведения публичных слушаний, обязательность проведения которых предусмотрена Градостроительным </w:t>
      </w:r>
      <w:hyperlink r:id="rId28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78BB">
        <w:rPr>
          <w:rFonts w:ascii="Times New Roman" w:hAnsi="Times New Roman" w:cs="Times New Roman"/>
          <w:sz w:val="28"/>
          <w:szCs w:val="28"/>
        </w:rPr>
        <w:t xml:space="preserve"> Российской Федерации, определяется </w:t>
      </w:r>
      <w:hyperlink w:anchor="P337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главой 4</w:t>
        </w:r>
      </w:hyperlink>
      <w:r w:rsidRPr="007E78BB">
        <w:rPr>
          <w:rFonts w:ascii="Times New Roman" w:hAnsi="Times New Roman" w:cs="Times New Roman"/>
          <w:sz w:val="28"/>
          <w:szCs w:val="28"/>
        </w:rPr>
        <w:t xml:space="preserve"> настоящего Положения в соответствии с Градостроительным </w:t>
      </w:r>
      <w:hyperlink r:id="rId29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78B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14. Публичные слушания считаются не состоявшимися: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8BB">
        <w:rPr>
          <w:rFonts w:ascii="Times New Roman" w:hAnsi="Times New Roman" w:cs="Times New Roman"/>
          <w:sz w:val="28"/>
          <w:szCs w:val="28"/>
        </w:rPr>
        <w:t xml:space="preserve">в случае неявки участников публичных слушаний в установленные для их проведения день, время и место либо </w:t>
      </w:r>
      <w:proofErr w:type="spellStart"/>
      <w:r w:rsidRPr="007E78BB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7E78BB">
        <w:rPr>
          <w:rFonts w:ascii="Times New Roman" w:hAnsi="Times New Roman" w:cs="Times New Roman"/>
          <w:sz w:val="28"/>
          <w:szCs w:val="28"/>
        </w:rPr>
        <w:t xml:space="preserve"> от участников публичных слушаний предложений и рекомендаций по существу вопроса, поставленного на обсуждение;</w:t>
      </w:r>
      <w:proofErr w:type="gramEnd"/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в случае если в них не принимали участие жители</w:t>
      </w:r>
      <w:r w:rsidR="00482D95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>, права и интересы которых затрагивают вопросы, рассматриваемые на публичных слушаниях;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в случае ненадлежащего информирования населения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и участников публичных слушаний о проведении публичных слушаний.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Решение о назначении даты повторных публичных слушаний принимается организатором проведения публичных слушаний в 3-дневный срок со дня несостоявшихся публичных слушаний. Повторные публичные слушания проводятся в срок, не превышающий 14 рабочих дней со дня несостоявшихся публичных слушаний.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lastRenderedPageBreak/>
        <w:t>Для проведения повторных публичных слушаний лицам, чьи законные интересы затрагиваются, рассылаются письменные уведомления под их подпись.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Информацию о проведении повторных публичных слушаний обеспечивает организатор проведения публичных слушаний в порядке, установленном настоящим Положением.</w:t>
      </w:r>
    </w:p>
    <w:p w:rsidR="007B18E7" w:rsidRPr="007E78BB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Статья 12. Результаты публичных слушаний</w:t>
      </w:r>
    </w:p>
    <w:p w:rsidR="007B18E7" w:rsidRPr="007E78BB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1. По окончании публичных слушаний организатор проведения публичных слушаний в течение 14 рабочих дней оформляет заключение о результатах публичных слушаний, направляет его председателю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Думы и главе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и официально опубликовывает (обнародует) в средствах массовой информации.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2. Проект решения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Думы, подготовленный на основании заключения о результатах публичных слушаний, проведенных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Думой, включается в повестку дня очередного заседания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3. На заседании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Думы ее председатель (или иное уполномоченное инициатором лицо) докладывает о результатах публичных слушаний.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4. Глава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в течение 15 рабочих дней с момента поступления рассматривает заключение о результатах публичных слушаний и принимает решение о подготовке соответствующего муниципального правового акта</w:t>
      </w:r>
      <w:r w:rsidR="00C61BB8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5. Принятое решение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Думы (постановление главы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>), подготовленное на основании заключения о результатах публичных слушаний, подлежит официальному опубликованию (обнародованию) в установленном порядке.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6. Материалы публичных слушаний должны храниться не менее 3 лет в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Думе и администрации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>, а по истечении этого срока сдаются на хранение в архив в установленном порядке.</w:t>
      </w:r>
    </w:p>
    <w:p w:rsidR="007B18E7" w:rsidRPr="007E78BB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7B18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67"/>
      <w:bookmarkEnd w:id="6"/>
      <w:r w:rsidRPr="007E78BB">
        <w:rPr>
          <w:rFonts w:ascii="Times New Roman" w:hAnsi="Times New Roman" w:cs="Times New Roman"/>
          <w:sz w:val="28"/>
          <w:szCs w:val="28"/>
        </w:rPr>
        <w:t xml:space="preserve">Глава 3. ОСОБЕННОСТИ ОРГАНИЗАЦИИ И ПРОВЕДЕНИЯ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7B18E7" w:rsidRPr="007E78BB" w:rsidRDefault="007B1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СЛУШАНИЙ ПО ПРОЕКТУ УСТАВА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И ПРОЕКТУ</w:t>
      </w:r>
    </w:p>
    <w:p w:rsidR="007B18E7" w:rsidRPr="007E78BB" w:rsidRDefault="007B1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О ВНЕСЕНИИ</w:t>
      </w:r>
    </w:p>
    <w:p w:rsidR="007B18E7" w:rsidRPr="007E78BB" w:rsidRDefault="007B1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ИЗМЕНЕНИЙ В УСТАВ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>; ПРОЕКТУ БЮДЖЕТА</w:t>
      </w:r>
    </w:p>
    <w:p w:rsidR="007B18E7" w:rsidRPr="007E78BB" w:rsidRDefault="00C61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7B18E7" w:rsidRPr="007E78BB">
        <w:rPr>
          <w:rFonts w:ascii="Times New Roman" w:hAnsi="Times New Roman" w:cs="Times New Roman"/>
          <w:sz w:val="28"/>
          <w:szCs w:val="28"/>
        </w:rPr>
        <w:t>И ОТЧЕТА О ЕГО ИСПОЛНЕНИИ; ПО ВОПРОСАМ</w:t>
      </w:r>
    </w:p>
    <w:p w:rsidR="007B18E7" w:rsidRPr="007E78BB" w:rsidRDefault="007B18E7" w:rsidP="00C61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ПРЕОБРАЗОВАНИЯ </w:t>
      </w:r>
      <w:r w:rsidR="00C61BB8" w:rsidRPr="007E78BB">
        <w:rPr>
          <w:rFonts w:ascii="Times New Roman" w:hAnsi="Times New Roman" w:cs="Times New Roman"/>
          <w:sz w:val="28"/>
          <w:szCs w:val="28"/>
        </w:rPr>
        <w:t>РАЙОНА</w:t>
      </w:r>
    </w:p>
    <w:p w:rsidR="00C61BB8" w:rsidRPr="007E78BB" w:rsidRDefault="00C61BB8" w:rsidP="00C61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276"/>
      <w:bookmarkEnd w:id="7"/>
      <w:r w:rsidRPr="007E78BB">
        <w:rPr>
          <w:rFonts w:ascii="Times New Roman" w:hAnsi="Times New Roman" w:cs="Times New Roman"/>
          <w:sz w:val="28"/>
          <w:szCs w:val="28"/>
        </w:rPr>
        <w:t>Статья 13. Проведение публичных слушаний по проекту Устава</w:t>
      </w:r>
      <w:r w:rsidR="00C61BB8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и проекту муниципального правового акта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о внесении изменений в действующую редакцию Устава</w:t>
      </w:r>
      <w:r w:rsidR="00C61BB8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E7" w:rsidRPr="007E78BB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1. Проект Устава</w:t>
      </w:r>
      <w:r w:rsidR="00C61BB8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hyperlink r:id="rId30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C61BB8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 подлежат официальному опубликованию (обнародованию) в установленном порядке с приложением порядка учета предложений по проекту Устава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, проекту муниципального правового акта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hyperlink r:id="rId31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7E78BB">
        <w:rPr>
          <w:rFonts w:ascii="Times New Roman" w:hAnsi="Times New Roman" w:cs="Times New Roman"/>
          <w:sz w:val="28"/>
          <w:szCs w:val="28"/>
        </w:rPr>
        <w:t xml:space="preserve">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, порядка участия граждан в их обсуждении не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указанного муниципального правового акта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C61BB8" w:rsidRPr="007E78BB">
        <w:rPr>
          <w:rFonts w:ascii="Times New Roman" w:hAnsi="Times New Roman" w:cs="Times New Roman"/>
          <w:sz w:val="28"/>
          <w:szCs w:val="28"/>
        </w:rPr>
        <w:t xml:space="preserve">Котовской районной </w:t>
      </w:r>
      <w:r w:rsidRPr="007E78BB">
        <w:rPr>
          <w:rFonts w:ascii="Times New Roman" w:hAnsi="Times New Roman" w:cs="Times New Roman"/>
          <w:sz w:val="28"/>
          <w:szCs w:val="28"/>
        </w:rPr>
        <w:t>Думы.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8BB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</w:t>
      </w:r>
      <w:r w:rsidR="00C61BB8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о внесении изменений и (или) дополнений в </w:t>
      </w:r>
      <w:hyperlink r:id="rId32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C61BB8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когда в </w:t>
      </w:r>
      <w:hyperlink r:id="rId33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7E78BB">
        <w:rPr>
          <w:rFonts w:ascii="Times New Roman" w:hAnsi="Times New Roman" w:cs="Times New Roman"/>
          <w:sz w:val="28"/>
          <w:szCs w:val="28"/>
        </w:rPr>
        <w:t xml:space="preserve">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</w:t>
      </w:r>
      <w:hyperlink r:id="rId34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7E78B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35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7E78BB">
        <w:rPr>
          <w:rFonts w:ascii="Times New Roman" w:hAnsi="Times New Roman" w:cs="Times New Roman"/>
          <w:sz w:val="28"/>
          <w:szCs w:val="28"/>
        </w:rPr>
        <w:t xml:space="preserve"> Волгоградской области или законов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Волгоградской области в целях приведения </w:t>
      </w:r>
      <w:hyperlink r:id="rId36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7E78BB">
        <w:rPr>
          <w:rFonts w:ascii="Times New Roman" w:hAnsi="Times New Roman" w:cs="Times New Roman"/>
          <w:sz w:val="28"/>
          <w:szCs w:val="28"/>
        </w:rPr>
        <w:t xml:space="preserve">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в соответствие с указанными нормативными правовыми актами.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2. Публичные слушания назначаются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Думой и проводятся не ранее чем через 20 дней со дня официального опубликования (обнародования) проекта Устава</w:t>
      </w:r>
      <w:r w:rsidR="00C61BB8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, проекта муниципального правового акта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</w:t>
      </w:r>
      <w:r w:rsidR="00C61BB8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Устава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и проекту муниципального правового акта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о внесении изменений в действующую редакцию Устава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большинством голосов от присутствующих на публичных слушаниях принимаются рекомендации (предложения), которые направляются организатором проведения публичных слушаний председателю </w:t>
      </w:r>
      <w:r w:rsidR="00C61BB8" w:rsidRPr="007E78B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Думы и главе</w:t>
      </w:r>
      <w:r w:rsidR="00C61BB8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 </w:t>
      </w:r>
      <w:r w:rsidRPr="007E78BB">
        <w:rPr>
          <w:rFonts w:ascii="Times New Roman" w:hAnsi="Times New Roman" w:cs="Times New Roman"/>
          <w:sz w:val="28"/>
          <w:szCs w:val="28"/>
        </w:rPr>
        <w:t xml:space="preserve"> не позднее 5 дней после завершения публичных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слушаний.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lastRenderedPageBreak/>
        <w:t>Рекомендации (предложения) по результатам публичных слушаний подписываются председательствующим на публичных слушаниях и подлежат официальному опубликованию (обнародованию) не позднее 5 дней после завершения публичных слушаний.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4. Поступившие от жителей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рекомендации и предложения по проекту Устава</w:t>
      </w:r>
      <w:r w:rsidR="00301EF6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, проекту муниципального правового акта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>, в том числе в ходе проведения публичных слушаний, носят рекомендательный характер.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После завершения рассмотрения рекомендаций и предложений жителей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и рекомендаций (предложений) по результатам публичных слушаний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Котовская районная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Дума в установленном порядке на заседании</w:t>
      </w:r>
      <w:r w:rsidR="00301EF6" w:rsidRPr="007E78BB">
        <w:rPr>
          <w:rFonts w:ascii="Times New Roman" w:hAnsi="Times New Roman" w:cs="Times New Roman"/>
          <w:sz w:val="28"/>
          <w:szCs w:val="28"/>
        </w:rPr>
        <w:t xml:space="preserve"> 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Думы принимает Устав</w:t>
      </w:r>
      <w:r w:rsidR="00301EF6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или внесение изменений в него.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5. Протоколы публичных слушаний являются обязательным приложением к проекту Устава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и проекту муниципального правового акта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, направленным на рассмотрение в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Котовскую районную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Думу.</w:t>
      </w:r>
    </w:p>
    <w:p w:rsidR="007B18E7" w:rsidRPr="007E78BB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Статья 14. Проведение публичных слушаний по проекту бюджета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и отчету о его исполнении</w:t>
      </w:r>
    </w:p>
    <w:p w:rsidR="007B18E7" w:rsidRPr="007E78BB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бюджета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отчету о его исполнении проводятся ежегодно с учетом срока их рассмотрения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Думой, устанавливаемого Положением о</w:t>
      </w:r>
      <w:r w:rsidR="00301EF6" w:rsidRPr="007E78BB">
        <w:rPr>
          <w:rFonts w:ascii="Times New Roman" w:hAnsi="Times New Roman" w:cs="Times New Roman"/>
          <w:sz w:val="28"/>
          <w:szCs w:val="28"/>
        </w:rPr>
        <w:t xml:space="preserve"> бюджетном процессе в Котовском муниципальном районе</w:t>
      </w:r>
      <w:r w:rsidRPr="007E78BB">
        <w:rPr>
          <w:rFonts w:ascii="Times New Roman" w:hAnsi="Times New Roman" w:cs="Times New Roman"/>
          <w:sz w:val="28"/>
          <w:szCs w:val="28"/>
        </w:rPr>
        <w:t>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01EF6" w:rsidRPr="007E78BB">
        <w:rPr>
          <w:rFonts w:ascii="Times New Roman" w:hAnsi="Times New Roman" w:cs="Times New Roman"/>
          <w:sz w:val="28"/>
          <w:szCs w:val="28"/>
        </w:rPr>
        <w:t xml:space="preserve">Котовская районная </w:t>
      </w:r>
      <w:r w:rsidRPr="007E78BB">
        <w:rPr>
          <w:rFonts w:ascii="Times New Roman" w:hAnsi="Times New Roman" w:cs="Times New Roman"/>
          <w:sz w:val="28"/>
          <w:szCs w:val="28"/>
        </w:rPr>
        <w:t xml:space="preserve">Дума в течение 10 календарных дней со дня, следующего за днем внесения проектов решений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Думы о бюджете</w:t>
      </w:r>
      <w:r w:rsidR="00301EF6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 </w:t>
      </w:r>
      <w:r w:rsidRPr="007E78B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первом и втором чтениях в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Котовскую районную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Думу, проводит публичные слушания по проекту бюджета  </w:t>
      </w:r>
      <w:r w:rsidR="00301EF6" w:rsidRPr="007E78BB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7E78B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  <w:proofErr w:type="gramEnd"/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в течение 3 календарных дней со дня, следующего за днем внесения проектов решений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Думы о бюджете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первом и втором чтениях в </w:t>
      </w:r>
      <w:r w:rsidR="00301EF6" w:rsidRPr="007E78BB">
        <w:rPr>
          <w:rFonts w:ascii="Times New Roman" w:hAnsi="Times New Roman" w:cs="Times New Roman"/>
          <w:sz w:val="28"/>
          <w:szCs w:val="28"/>
        </w:rPr>
        <w:t xml:space="preserve">Котовскую районную </w:t>
      </w:r>
      <w:r w:rsidRPr="007E78BB">
        <w:rPr>
          <w:rFonts w:ascii="Times New Roman" w:hAnsi="Times New Roman" w:cs="Times New Roman"/>
          <w:sz w:val="28"/>
          <w:szCs w:val="28"/>
        </w:rPr>
        <w:t xml:space="preserve">Думу, официально опубликовывает (обнародует) в установленном порядке проект бюджета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</w:t>
      </w:r>
      <w:r w:rsidRPr="007E78BB">
        <w:rPr>
          <w:rFonts w:ascii="Times New Roman" w:hAnsi="Times New Roman" w:cs="Times New Roman"/>
          <w:sz w:val="28"/>
          <w:szCs w:val="28"/>
        </w:rPr>
        <w:lastRenderedPageBreak/>
        <w:t>на очередной финансовый год и плановый период и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301EF6" w:rsidRPr="007E78BB">
        <w:rPr>
          <w:rFonts w:ascii="Times New Roman" w:hAnsi="Times New Roman" w:cs="Times New Roman"/>
          <w:sz w:val="28"/>
          <w:szCs w:val="28"/>
        </w:rPr>
        <w:t xml:space="preserve"> 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Думы о назначении публичных слушаний по проекту бюджета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отчета об исполнении бюджета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за предыдущий финансовый год проводит</w:t>
      </w:r>
      <w:r w:rsidR="00301EF6" w:rsidRPr="007E78BB">
        <w:rPr>
          <w:rFonts w:ascii="Times New Roman" w:hAnsi="Times New Roman" w:cs="Times New Roman"/>
          <w:sz w:val="28"/>
          <w:szCs w:val="28"/>
        </w:rPr>
        <w:t xml:space="preserve"> Котовская районная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Дума не позднее 20 дней после получения результатов проверки указанного отчета, проведенной контрольно-счетной палатой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>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5. Решение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Думы о назначении публичных слушаний по проекту отчета об исполнении бюджета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должно приниматься не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чем за 10 дней до даты рассмотрения указанного вопроса на публичных слушаниях.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6. Решение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Думы о назначении публичных слушаний по проекту отчета об исполнении бюджета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в средствах массовой информации не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чем за 7 дней до проведения публичных слушаний.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7. В решении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Думы о назначении публичных слушаний по проекту отчета об исполнении бюджета</w:t>
      </w:r>
      <w:r w:rsidR="00301EF6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 указываются: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сведения об инициаторах публичных слушаний;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вопрос публичных слушаний (проект отчета об исполнении бюджета);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организатор проведения публичных слушаний;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срок подачи предложений и рекомендаций участниками публичных слушаний по обсуждаемому вопросу;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время, место, куда направляются рекомендации и предложения по проекту муниципального правового акта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>;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дата, время, место проведения публичных слушаний;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информация о порядке ознакомления с документами, предлагаемыми к рассмотрению на публичных слушаниях.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8. Протоколы публичных слушаний по проекту бюджета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отчету о его исполнении направляются главе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и председателю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Думы и являются обязательным приложением к проектам решений</w:t>
      </w:r>
      <w:r w:rsidR="00301EF6" w:rsidRPr="007E78BB">
        <w:rPr>
          <w:rFonts w:ascii="Times New Roman" w:hAnsi="Times New Roman" w:cs="Times New Roman"/>
          <w:sz w:val="28"/>
          <w:szCs w:val="28"/>
        </w:rPr>
        <w:t xml:space="preserve"> 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Думы по указанным </w:t>
      </w:r>
      <w:r w:rsidRPr="007E78BB">
        <w:rPr>
          <w:rFonts w:ascii="Times New Roman" w:hAnsi="Times New Roman" w:cs="Times New Roman"/>
          <w:sz w:val="28"/>
          <w:szCs w:val="28"/>
        </w:rPr>
        <w:lastRenderedPageBreak/>
        <w:t>вопросам.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9. Годовой отчет об исполнении бюджета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подлежит обязательному официальному опубликованию (обнародованию) в средствах массовой информации и размещению на официальном сайте администрации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7B18E7" w:rsidRPr="007E78BB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Статья 15. Проведение публичных слушаний по вопросам преобразования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</w:p>
    <w:p w:rsidR="007B18E7" w:rsidRPr="007E78BB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1. Публичные слушания по вопросам преобразования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проводятся в порядке, устанавливаемом федеральным законодательством и </w:t>
      </w:r>
      <w:hyperlink r:id="rId37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E78BB">
        <w:rPr>
          <w:rFonts w:ascii="Times New Roman" w:hAnsi="Times New Roman" w:cs="Times New Roman"/>
          <w:sz w:val="28"/>
          <w:szCs w:val="28"/>
        </w:rPr>
        <w:t xml:space="preserve"> Волгоградской области "О местном референдуме в Волгоградской области".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2. Предложения по вопросам преобразования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>, выносимые на публичные слушания, подлежат обязательному официальному опубликованию (обнародованию) в установленном порядке.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вопросам преобразования </w:t>
      </w:r>
      <w:r w:rsidR="00301EF6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исчисляется с момента оповещения населения </w:t>
      </w:r>
      <w:r w:rsidR="007E78BB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о времени и месте их проведения до дня официального опублико</w:t>
      </w:r>
      <w:r w:rsidR="007E78BB" w:rsidRPr="007E78BB">
        <w:rPr>
          <w:rFonts w:ascii="Times New Roman" w:hAnsi="Times New Roman" w:cs="Times New Roman"/>
          <w:sz w:val="28"/>
          <w:szCs w:val="28"/>
        </w:rPr>
        <w:t>вания (обнародования) решения Котовской районной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Думы о назначении голосования по вопросам преобразования</w:t>
      </w:r>
      <w:r w:rsidR="007E78BB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 и не может быть менее 1 месяца и более 3 месяцев.</w:t>
      </w:r>
      <w:proofErr w:type="gramEnd"/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4. Протоколы публичных слушаний по вопросам преобразования </w:t>
      </w:r>
      <w:r w:rsidR="007E78BB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являются обязательным приложением к проектам решений </w:t>
      </w:r>
      <w:r w:rsidR="007E78BB" w:rsidRPr="007E78BB">
        <w:rPr>
          <w:rFonts w:ascii="Times New Roman" w:hAnsi="Times New Roman" w:cs="Times New Roman"/>
          <w:sz w:val="28"/>
          <w:szCs w:val="28"/>
        </w:rPr>
        <w:t xml:space="preserve">Котовской районной </w:t>
      </w:r>
      <w:r w:rsidRPr="007E78BB">
        <w:rPr>
          <w:rFonts w:ascii="Times New Roman" w:hAnsi="Times New Roman" w:cs="Times New Roman"/>
          <w:sz w:val="28"/>
          <w:szCs w:val="28"/>
        </w:rPr>
        <w:t xml:space="preserve"> Думы о назначении голосования по в</w:t>
      </w:r>
      <w:r w:rsidR="007E78BB" w:rsidRPr="007E78BB">
        <w:rPr>
          <w:rFonts w:ascii="Times New Roman" w:hAnsi="Times New Roman" w:cs="Times New Roman"/>
          <w:sz w:val="28"/>
          <w:szCs w:val="28"/>
        </w:rPr>
        <w:t>опросам преобразования 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>.</w:t>
      </w:r>
    </w:p>
    <w:p w:rsidR="007B18E7" w:rsidRDefault="007B18E7">
      <w:pPr>
        <w:pStyle w:val="ConsPlusNormal"/>
        <w:jc w:val="both"/>
      </w:pPr>
    </w:p>
    <w:p w:rsidR="007B18E7" w:rsidRPr="007E78BB" w:rsidRDefault="007E78BB" w:rsidP="007E78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</w:p>
    <w:p w:rsidR="007B18E7" w:rsidRPr="007E78BB" w:rsidRDefault="007B18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337"/>
      <w:bookmarkEnd w:id="8"/>
      <w:r w:rsidRPr="007E78BB">
        <w:rPr>
          <w:rFonts w:ascii="Times New Roman" w:hAnsi="Times New Roman" w:cs="Times New Roman"/>
          <w:sz w:val="28"/>
          <w:szCs w:val="28"/>
        </w:rPr>
        <w:t xml:space="preserve">Глава 4. ОСОБЕННОСТИ ОРГАНИЗАЦИИ И ПРОВЕДЕНИЯ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7B18E7" w:rsidRPr="007E78BB" w:rsidRDefault="007B1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ОБСУЖДЕНИЙ ИЛИ ПУБЛИЧНЫХ СЛУШАНИЙ В СФЕРЕ</w:t>
      </w:r>
    </w:p>
    <w:p w:rsidR="007B18E7" w:rsidRPr="007E78BB" w:rsidRDefault="007B1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7E78BB" w:rsidRPr="007E78BB" w:rsidRDefault="007E78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7E78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35836">
        <w:rPr>
          <w:rFonts w:ascii="Times New Roman" w:hAnsi="Times New Roman" w:cs="Times New Roman"/>
          <w:sz w:val="28"/>
          <w:szCs w:val="28"/>
        </w:rPr>
        <w:t>1</w:t>
      </w:r>
      <w:r w:rsidR="00A35836" w:rsidRPr="00864590">
        <w:rPr>
          <w:rFonts w:ascii="Times New Roman" w:hAnsi="Times New Roman" w:cs="Times New Roman"/>
          <w:sz w:val="28"/>
          <w:szCs w:val="28"/>
        </w:rPr>
        <w:t>6</w:t>
      </w:r>
      <w:r w:rsidR="007B18E7" w:rsidRPr="007E78BB">
        <w:rPr>
          <w:rFonts w:ascii="Times New Roman" w:hAnsi="Times New Roman" w:cs="Times New Roman"/>
          <w:sz w:val="28"/>
          <w:szCs w:val="28"/>
        </w:rPr>
        <w:t>. Порядок организации и проведения общественных обсуждений или публичных слушаний в сфере градостроительной деятельности</w:t>
      </w:r>
    </w:p>
    <w:p w:rsidR="007B18E7" w:rsidRPr="007E78BB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7E78BB">
        <w:rPr>
          <w:rFonts w:ascii="Times New Roman" w:hAnsi="Times New Roman" w:cs="Times New Roman"/>
          <w:sz w:val="28"/>
          <w:szCs w:val="28"/>
        </w:rPr>
        <w:lastRenderedPageBreak/>
        <w:t>участков и объектов капитального строительства обсуждение градостроительной документации проводится в форме общественных обсуждений или публичных слушаний.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2. По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проводятся общественные обсуждения.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>По проекту Генерального плана</w:t>
      </w:r>
      <w:r w:rsidR="007E78BB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, проектам, предусматривающим внесение изменений в утвержденный Генеральный план </w:t>
      </w:r>
      <w:r w:rsidR="007E78BB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>,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публичные слушания.</w:t>
      </w:r>
      <w:proofErr w:type="gramEnd"/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4. Процедуры проведения общественных обсуждений или публичных слушаний осуществляются поэтапно в порядке, установленном </w:t>
      </w:r>
      <w:hyperlink r:id="rId38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частями 4</w:t>
        </w:r>
      </w:hyperlink>
      <w:r w:rsidRPr="007E78BB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7E78BB">
          <w:rPr>
            <w:rFonts w:ascii="Times New Roman" w:hAnsi="Times New Roman" w:cs="Times New Roman"/>
            <w:color w:val="0000FF"/>
            <w:sz w:val="28"/>
            <w:szCs w:val="28"/>
          </w:rPr>
          <w:t>5 статьи 5.1</w:t>
        </w:r>
      </w:hyperlink>
      <w:r w:rsidRPr="007E78B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7B18E7" w:rsidRPr="007E78BB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Статья 1</w:t>
      </w:r>
      <w:r w:rsidR="00A35836" w:rsidRPr="00864590">
        <w:rPr>
          <w:rFonts w:ascii="Times New Roman" w:hAnsi="Times New Roman" w:cs="Times New Roman"/>
          <w:sz w:val="28"/>
          <w:szCs w:val="28"/>
        </w:rPr>
        <w:t>7</w:t>
      </w:r>
      <w:r w:rsidRPr="007E78BB">
        <w:rPr>
          <w:rFonts w:ascii="Times New Roman" w:hAnsi="Times New Roman" w:cs="Times New Roman"/>
          <w:sz w:val="28"/>
          <w:szCs w:val="28"/>
        </w:rPr>
        <w:t>. Участники общественных обсуждений или публичных слушаний в сфере градостроительной деятельности</w:t>
      </w:r>
    </w:p>
    <w:p w:rsidR="007B18E7" w:rsidRPr="007E78BB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>Участники общественных обсуждений в сфере градостроительной деятельности - граждане, постоянно проживающие на территории, в отношении которой подготовлены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помещений, являющихся частью указанных объектов капитального строительства.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 в сфере градостроительной деятельности - граждане, постоянно проживающие на территории, в отношении которой подготовлен проект Генерального плана </w:t>
      </w:r>
      <w:r w:rsidR="007E78BB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>, проекты, предусматривающие внесение изменений в утвержденный Генеральный план</w:t>
      </w:r>
      <w:r w:rsidR="007E78BB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proofErr w:type="gramStart"/>
      <w:r w:rsidR="007E78BB" w:rsidRPr="007E78BB">
        <w:rPr>
          <w:rFonts w:ascii="Times New Roman" w:hAnsi="Times New Roman" w:cs="Times New Roman"/>
          <w:sz w:val="28"/>
          <w:szCs w:val="28"/>
        </w:rPr>
        <w:t xml:space="preserve"> </w:t>
      </w:r>
      <w:r w:rsidRPr="007E78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проекты решений о предоставлении разрешения на условно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</w:t>
      </w:r>
      <w:r w:rsidRPr="007E78BB">
        <w:rPr>
          <w:rFonts w:ascii="Times New Roman" w:hAnsi="Times New Roman" w:cs="Times New Roman"/>
          <w:sz w:val="28"/>
          <w:szCs w:val="28"/>
        </w:rPr>
        <w:lastRenderedPageBreak/>
        <w:t>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указанные проекты, правообладатели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>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указанные проекты,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реализации указанных проектов.</w:t>
      </w:r>
    </w:p>
    <w:p w:rsidR="007B18E7" w:rsidRPr="007E78BB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A3583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355"/>
      <w:bookmarkEnd w:id="9"/>
      <w:r>
        <w:rPr>
          <w:rFonts w:ascii="Times New Roman" w:hAnsi="Times New Roman" w:cs="Times New Roman"/>
          <w:sz w:val="28"/>
          <w:szCs w:val="28"/>
        </w:rPr>
        <w:t>Статья 1</w:t>
      </w:r>
      <w:r w:rsidRPr="00864590">
        <w:rPr>
          <w:rFonts w:ascii="Times New Roman" w:hAnsi="Times New Roman" w:cs="Times New Roman"/>
          <w:sz w:val="28"/>
          <w:szCs w:val="28"/>
        </w:rPr>
        <w:t>8</w:t>
      </w:r>
      <w:r w:rsidR="007B18E7" w:rsidRPr="007E78BB">
        <w:rPr>
          <w:rFonts w:ascii="Times New Roman" w:hAnsi="Times New Roman" w:cs="Times New Roman"/>
          <w:sz w:val="28"/>
          <w:szCs w:val="28"/>
        </w:rPr>
        <w:t>. Срок проведения общественных обсуждений или публичных слушаний</w:t>
      </w:r>
    </w:p>
    <w:p w:rsidR="007B18E7" w:rsidRPr="007E78BB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7E78BB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1. Срок проведения публичных слушаний по проекту Генерального плана </w:t>
      </w:r>
      <w:r w:rsidR="007E78BB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>, проектам, предусматривающим внесение изменений в утвержденный Генеральный план</w:t>
      </w:r>
      <w:r w:rsidR="007E78BB" w:rsidRPr="007E78B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не может быть менее 1 месяца и более 3 месяцев.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2. Срок проведения общественных обсуждений по проектам правил благоустройства территорий, проектам, предусматривающим внесение изменений в утвержденные правила благоустройства территорий, не может быть менее 1 месяца и более 3 месяцев.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3. Продолжительность проведения общественных обсуждений по проектам правил землепользования и застройки составляет не менее 2 месяцев и не более 4 месяцев со дня опубликования указанных проектов в установленном порядке.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В случае подготовки проектов, предусматривающих внесение изменений в утвержденные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проектам, предусматривающим внесение изменений в утвержденные правила землепользования и застройки, проводятся в границах территориальной зоны, для которой установлен такой градостроительный регламент. В этом случае срок проведения общественных обсуждений не может быть более чем 1 месяц.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по проектам планировки территории, проектам межевания территории со дня официального опубликования (обнародования) постановления главы </w:t>
      </w:r>
      <w:r w:rsidR="007E78BB" w:rsidRPr="007E78B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 до дня официального опубликования (обнародования) заключения о результатах общественных обсуждений устанавливается с учетом требований настоящего Положения и не может быть менее 1 месяца и более 3 месяцев.</w:t>
      </w:r>
      <w:proofErr w:type="gramEnd"/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официального опубликования (обнародования) постановления главы </w:t>
      </w:r>
      <w:r w:rsidR="006716E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7E78BB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 до дня официального опубликования (обнародования) заключения о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8B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7E78BB">
        <w:rPr>
          <w:rFonts w:ascii="Times New Roman" w:hAnsi="Times New Roman" w:cs="Times New Roman"/>
          <w:sz w:val="28"/>
          <w:szCs w:val="28"/>
        </w:rPr>
        <w:t xml:space="preserve"> публичных слушаний устанавливается с учетом требований настоящего Положения и не может быть более 1 месяца.</w:t>
      </w:r>
    </w:p>
    <w:p w:rsidR="007B18E7" w:rsidRPr="007E78BB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8BB">
        <w:rPr>
          <w:rFonts w:ascii="Times New Roman" w:hAnsi="Times New Roman" w:cs="Times New Roman"/>
          <w:sz w:val="28"/>
          <w:szCs w:val="28"/>
        </w:rPr>
        <w:t>6. В случаях, предусмотренных законодательством Российской Федерации, общественные обсуждения или публичные слушания могут не проводиться.</w:t>
      </w:r>
    </w:p>
    <w:p w:rsidR="007B18E7" w:rsidRDefault="007B18E7">
      <w:pPr>
        <w:pStyle w:val="ConsPlusNormal"/>
        <w:jc w:val="both"/>
      </w:pPr>
    </w:p>
    <w:p w:rsidR="007B18E7" w:rsidRPr="00D949E7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>Статья 1</w:t>
      </w:r>
      <w:r w:rsidR="00A35836" w:rsidRPr="00864590">
        <w:rPr>
          <w:rFonts w:ascii="Times New Roman" w:hAnsi="Times New Roman" w:cs="Times New Roman"/>
          <w:sz w:val="28"/>
          <w:szCs w:val="28"/>
        </w:rPr>
        <w:t>9</w:t>
      </w:r>
      <w:r w:rsidRPr="00D949E7">
        <w:rPr>
          <w:rFonts w:ascii="Times New Roman" w:hAnsi="Times New Roman" w:cs="Times New Roman"/>
          <w:sz w:val="28"/>
          <w:szCs w:val="28"/>
        </w:rPr>
        <w:t>. Официальный сайт и (или) информационные системы</w:t>
      </w:r>
    </w:p>
    <w:p w:rsidR="007B18E7" w:rsidRPr="00D949E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949E7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1. Организатором проведения общественных обсуждений или публичных слушаний в сфере градостроительной деятельности при их проведении должно быть обеспечено размещение информационных материалов по соответствующим проектам и доступ к ним на официальном сайте администрации </w:t>
      </w:r>
      <w:r w:rsidR="00B63623" w:rsidRPr="00D949E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949E7">
        <w:rPr>
          <w:rFonts w:ascii="Times New Roman" w:hAnsi="Times New Roman" w:cs="Times New Roman"/>
          <w:sz w:val="28"/>
          <w:szCs w:val="28"/>
        </w:rPr>
        <w:t xml:space="preserve"> в сети "Интернет" http://www.</w:t>
      </w:r>
      <w:proofErr w:type="spellStart"/>
      <w:r w:rsidR="00B63623" w:rsidRPr="00D949E7">
        <w:rPr>
          <w:rFonts w:ascii="Times New Roman" w:hAnsi="Times New Roman" w:cs="Times New Roman"/>
          <w:sz w:val="28"/>
          <w:szCs w:val="28"/>
          <w:lang w:val="en-US"/>
        </w:rPr>
        <w:t>admkotovo</w:t>
      </w:r>
      <w:proofErr w:type="spellEnd"/>
      <w:r w:rsidRPr="00D949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49E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949E7">
        <w:rPr>
          <w:rFonts w:ascii="Times New Roman" w:hAnsi="Times New Roman" w:cs="Times New Roman"/>
          <w:sz w:val="28"/>
          <w:szCs w:val="28"/>
        </w:rPr>
        <w:t>.</w:t>
      </w:r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>2. Официальный сайт и (или) информационные системы должны обеспечивать возможность проверки участниками общественных обсуждений полноты и достоверности отражения (на официальном сайте и (или) в информационных системах) внесенных ими предложений и замечаний, представления информации о результатах общественных обсуждений, количестве участников общественных обсуждений.</w:t>
      </w:r>
    </w:p>
    <w:p w:rsidR="007B18E7" w:rsidRPr="00D949E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949E7" w:rsidRDefault="00B636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35836" w:rsidRPr="00864590">
        <w:rPr>
          <w:rFonts w:ascii="Times New Roman" w:hAnsi="Times New Roman" w:cs="Times New Roman"/>
          <w:sz w:val="28"/>
          <w:szCs w:val="28"/>
        </w:rPr>
        <w:t>20</w:t>
      </w:r>
      <w:r w:rsidR="007B18E7" w:rsidRPr="00D949E7">
        <w:rPr>
          <w:rFonts w:ascii="Times New Roman" w:hAnsi="Times New Roman" w:cs="Times New Roman"/>
          <w:sz w:val="28"/>
          <w:szCs w:val="28"/>
        </w:rPr>
        <w:t>. Организатор проведения общественных обсуждений или публичных слушаний</w:t>
      </w:r>
    </w:p>
    <w:p w:rsidR="007B18E7" w:rsidRPr="00D949E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949E7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49E7">
        <w:rPr>
          <w:rFonts w:ascii="Times New Roman" w:hAnsi="Times New Roman" w:cs="Times New Roman"/>
          <w:sz w:val="28"/>
          <w:szCs w:val="28"/>
        </w:rPr>
        <w:t xml:space="preserve">Организатором проведения общественных обсуждений по проектам правил землепользования и застройки, проектам планировки территории, </w:t>
      </w:r>
      <w:r w:rsidRPr="00D949E7">
        <w:rPr>
          <w:rFonts w:ascii="Times New Roman" w:hAnsi="Times New Roman" w:cs="Times New Roman"/>
          <w:sz w:val="28"/>
          <w:szCs w:val="28"/>
        </w:rPr>
        <w:lastRenderedPageBreak/>
        <w:t xml:space="preserve">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проведения публичных слушаний по проекту Генерального плана </w:t>
      </w:r>
      <w:r w:rsidR="00B63623" w:rsidRPr="00D949E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949E7">
        <w:rPr>
          <w:rFonts w:ascii="Times New Roman" w:hAnsi="Times New Roman" w:cs="Times New Roman"/>
          <w:sz w:val="28"/>
          <w:szCs w:val="28"/>
        </w:rPr>
        <w:t>, проектам, предусматривающим внесение изменений в утв</w:t>
      </w:r>
      <w:r w:rsidR="00B63623" w:rsidRPr="00D949E7">
        <w:rPr>
          <w:rFonts w:ascii="Times New Roman" w:hAnsi="Times New Roman" w:cs="Times New Roman"/>
          <w:sz w:val="28"/>
          <w:szCs w:val="28"/>
        </w:rPr>
        <w:t>ержденный Генеральный план Котовского муниципального района</w:t>
      </w:r>
      <w:r w:rsidRPr="00D949E7">
        <w:rPr>
          <w:rFonts w:ascii="Times New Roman" w:hAnsi="Times New Roman" w:cs="Times New Roman"/>
          <w:sz w:val="28"/>
          <w:szCs w:val="28"/>
        </w:rPr>
        <w:t xml:space="preserve">, является уполномоченное структурное подразделение администрации </w:t>
      </w:r>
      <w:r w:rsidR="00B63623" w:rsidRPr="00D949E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949E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949E7">
        <w:rPr>
          <w:rFonts w:ascii="Times New Roman" w:hAnsi="Times New Roman" w:cs="Times New Roman"/>
          <w:sz w:val="28"/>
          <w:szCs w:val="28"/>
        </w:rPr>
        <w:t xml:space="preserve"> области градостроительной деятельности.</w:t>
      </w:r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2. Организатором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администрации </w:t>
      </w:r>
      <w:r w:rsidR="00B63623" w:rsidRPr="00D949E7">
        <w:rPr>
          <w:rFonts w:ascii="Times New Roman" w:hAnsi="Times New Roman" w:cs="Times New Roman"/>
          <w:sz w:val="28"/>
          <w:szCs w:val="28"/>
        </w:rPr>
        <w:t>Котовского муниципального района.</w:t>
      </w:r>
    </w:p>
    <w:p w:rsidR="007B18E7" w:rsidRPr="00D949E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949E7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>Статья 2</w:t>
      </w:r>
      <w:r w:rsidR="00A35836" w:rsidRPr="00864590">
        <w:rPr>
          <w:rFonts w:ascii="Times New Roman" w:hAnsi="Times New Roman" w:cs="Times New Roman"/>
          <w:sz w:val="28"/>
          <w:szCs w:val="28"/>
        </w:rPr>
        <w:t>1</w:t>
      </w:r>
      <w:r w:rsidRPr="00D949E7">
        <w:rPr>
          <w:rFonts w:ascii="Times New Roman" w:hAnsi="Times New Roman" w:cs="Times New Roman"/>
          <w:sz w:val="28"/>
          <w:szCs w:val="28"/>
        </w:rPr>
        <w:t>. Форма оповещения о начале общественных обсуждений или публичных слушаний</w:t>
      </w:r>
    </w:p>
    <w:p w:rsidR="007B18E7" w:rsidRPr="00D949E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949E7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619" w:history="1">
        <w:r w:rsidRPr="00D949E7">
          <w:rPr>
            <w:rFonts w:ascii="Times New Roman" w:hAnsi="Times New Roman" w:cs="Times New Roman"/>
            <w:color w:val="0000FF"/>
            <w:sz w:val="28"/>
            <w:szCs w:val="28"/>
          </w:rPr>
          <w:t>Оповещение</w:t>
        </w:r>
      </w:hyperlink>
      <w:r w:rsidRPr="00D949E7">
        <w:rPr>
          <w:rFonts w:ascii="Times New Roman" w:hAnsi="Times New Roman" w:cs="Times New Roman"/>
          <w:sz w:val="28"/>
          <w:szCs w:val="28"/>
        </w:rPr>
        <w:t xml:space="preserve"> о начале общественных обсуждений или публичных слушаний оформляется по форме согласно приложению 4 к настоящему Положению, опубликовывается в средствах массовой информации не </w:t>
      </w:r>
      <w:proofErr w:type="gramStart"/>
      <w:r w:rsidRPr="00D949E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949E7">
        <w:rPr>
          <w:rFonts w:ascii="Times New Roman" w:hAnsi="Times New Roman" w:cs="Times New Roman"/>
          <w:sz w:val="28"/>
          <w:szCs w:val="28"/>
        </w:rPr>
        <w:t xml:space="preserve"> чем за 7 дней до дня размещения на официальном сайте администрации </w:t>
      </w:r>
      <w:r w:rsidR="00757777" w:rsidRPr="00D949E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949E7">
        <w:rPr>
          <w:rFonts w:ascii="Times New Roman" w:hAnsi="Times New Roman" w:cs="Times New Roman"/>
          <w:sz w:val="28"/>
          <w:szCs w:val="28"/>
        </w:rPr>
        <w:t xml:space="preserve"> в сети "Интернет" проекта, подлежащего рассмотрению на общественных обсуждениях или публичных слушаниях.</w:t>
      </w:r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49E7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или публичных слушаний размещается на информационных стендах, оборудованных около (внутри) здания уполномоченного на проведение общественных </w:t>
      </w:r>
      <w:r w:rsidR="00757777" w:rsidRPr="00D949E7">
        <w:rPr>
          <w:rFonts w:ascii="Times New Roman" w:hAnsi="Times New Roman" w:cs="Times New Roman"/>
          <w:sz w:val="28"/>
          <w:szCs w:val="28"/>
        </w:rPr>
        <w:t>обсуждений и публичных слушаний</w:t>
      </w:r>
      <w:r w:rsidRPr="00D949E7">
        <w:rPr>
          <w:rFonts w:ascii="Times New Roman" w:hAnsi="Times New Roman" w:cs="Times New Roman"/>
          <w:sz w:val="28"/>
          <w:szCs w:val="28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7B18E7" w:rsidRPr="00D949E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949E7" w:rsidRDefault="00A3583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Pr="00864590">
        <w:rPr>
          <w:rFonts w:ascii="Times New Roman" w:hAnsi="Times New Roman" w:cs="Times New Roman"/>
          <w:sz w:val="28"/>
          <w:szCs w:val="28"/>
        </w:rPr>
        <w:t>2</w:t>
      </w:r>
      <w:r w:rsidR="007B18E7" w:rsidRPr="00D949E7">
        <w:rPr>
          <w:rFonts w:ascii="Times New Roman" w:hAnsi="Times New Roman" w:cs="Times New Roman"/>
          <w:sz w:val="28"/>
          <w:szCs w:val="28"/>
        </w:rPr>
        <w:t>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7B18E7" w:rsidRPr="00D949E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949E7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>1. В помещениях, в которых проходят общественные обсуждения или публичные слушания, на видном доступном месте размещаются информационные стенды, которые содержат следующую информацию:</w:t>
      </w:r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о месте, дате открытия экспозиции (экспозиций) проекта, подлежащего </w:t>
      </w:r>
      <w:r w:rsidRPr="00D949E7">
        <w:rPr>
          <w:rFonts w:ascii="Times New Roman" w:hAnsi="Times New Roman" w:cs="Times New Roman"/>
          <w:sz w:val="28"/>
          <w:szCs w:val="28"/>
        </w:rPr>
        <w:lastRenderedPageBreak/>
        <w:t>рассмотрению на общественных обсуждениях или публичных слушаниях, о сроках проведения экспозиции (экспозиций) такого проекта, о днях и часах, в которые возможно посещение указанной экспозиции (экспозиций);</w:t>
      </w:r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об адресе официального сайта администрации </w:t>
      </w:r>
      <w:r w:rsidR="00757777" w:rsidRPr="00D949E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949E7">
        <w:rPr>
          <w:rFonts w:ascii="Times New Roman" w:hAnsi="Times New Roman" w:cs="Times New Roman"/>
          <w:sz w:val="28"/>
          <w:szCs w:val="28"/>
        </w:rPr>
        <w:t xml:space="preserve"> в сети "Интернет";</w:t>
      </w:r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о возможности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 </w:t>
      </w:r>
      <w:r w:rsidR="00757777" w:rsidRPr="00D949E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949E7">
        <w:rPr>
          <w:rFonts w:ascii="Times New Roman" w:hAnsi="Times New Roman" w:cs="Times New Roman"/>
          <w:sz w:val="28"/>
          <w:szCs w:val="28"/>
        </w:rPr>
        <w:t>, подведомственных им организаций.</w:t>
      </w:r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49E7">
        <w:rPr>
          <w:rFonts w:ascii="Times New Roman" w:hAnsi="Times New Roman" w:cs="Times New Roman"/>
          <w:sz w:val="28"/>
          <w:szCs w:val="28"/>
        </w:rPr>
        <w:t>Размещение оповещений о начале общественных обсуждений или публичных слушаний в специально установленных общедоступных местах, а также на подъездах жилых домов, расположенных на рассматриваемой и (или) прилегающей территории, обеспечивает организатор проведения общественных обсуждений или публичных слушаний, а также управляющие компании, товарищества собственников жилья, жилищно-эксплуатационные компании по поручению организатора проведения общественных обсуждений или публичных слушаний.</w:t>
      </w:r>
      <w:proofErr w:type="gramEnd"/>
    </w:p>
    <w:p w:rsidR="007B18E7" w:rsidRPr="00D949E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949E7" w:rsidRDefault="007B18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>Статья 2</w:t>
      </w:r>
      <w:r w:rsidR="00A35836" w:rsidRPr="00864590">
        <w:rPr>
          <w:rFonts w:ascii="Times New Roman" w:hAnsi="Times New Roman" w:cs="Times New Roman"/>
          <w:sz w:val="28"/>
          <w:szCs w:val="28"/>
        </w:rPr>
        <w:t>3</w:t>
      </w:r>
      <w:r w:rsidRPr="00D949E7">
        <w:rPr>
          <w:rFonts w:ascii="Times New Roman" w:hAnsi="Times New Roman" w:cs="Times New Roman"/>
          <w:sz w:val="28"/>
          <w:szCs w:val="28"/>
        </w:rPr>
        <w:t>. Порядок проведения экспозиции (экспозиций)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7B18E7" w:rsidRPr="00D949E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949E7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>1. Общественные обсуждения, публичные слушания проводятся посредством проведения экспозиции (экспозиций) проекта, подлежащего рассмотрению на общественных обсуждениях или публичных слушаниях.</w:t>
      </w:r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2. В ходе работы экспозиции должно быть организовано консультирование посетителей экспозиции, распространение </w:t>
      </w:r>
      <w:r w:rsidRPr="00D949E7">
        <w:rPr>
          <w:rFonts w:ascii="Times New Roman" w:hAnsi="Times New Roman" w:cs="Times New Roman"/>
          <w:sz w:val="28"/>
          <w:szCs w:val="28"/>
        </w:rPr>
        <w:lastRenderedPageBreak/>
        <w:t>информационных материалов о проекте, подлежащем рассмотрению на общественных обсуждениях или публичных слушаниях.</w:t>
      </w:r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3. Консультирование посетителей экспозиции осуществляется представителями уполномоченного на проведение общественных обсуждений структурного подразделения администрации </w:t>
      </w:r>
      <w:r w:rsidR="00757777" w:rsidRPr="00D949E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949E7">
        <w:rPr>
          <w:rFonts w:ascii="Times New Roman" w:hAnsi="Times New Roman" w:cs="Times New Roman"/>
          <w:sz w:val="28"/>
          <w:szCs w:val="28"/>
        </w:rPr>
        <w:t xml:space="preserve"> или созданного администрацией</w:t>
      </w:r>
      <w:r w:rsidR="00757777" w:rsidRPr="00D949E7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D949E7">
        <w:rPr>
          <w:rFonts w:ascii="Times New Roman" w:hAnsi="Times New Roman" w:cs="Times New Roman"/>
          <w:sz w:val="28"/>
          <w:szCs w:val="28"/>
        </w:rPr>
        <w:t xml:space="preserve">  коллегиального совещательного органа и разработчика проекта, подлежащего рассмотрению на общественных обсуждениях или публичных слушаниях.</w:t>
      </w:r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>4. По вопросам в сфере градостроительной деятельности, подлежащим обсуждению на публичных слушаниях, наряду с проведением экспозиции (экспозиций) проекта, подлежащего рассмотрению на публичных слушаниях, проводится собрание участников публичных слушаний.</w:t>
      </w:r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949E7">
        <w:rPr>
          <w:rFonts w:ascii="Times New Roman" w:hAnsi="Times New Roman" w:cs="Times New Roman"/>
          <w:sz w:val="28"/>
          <w:szCs w:val="28"/>
        </w:rPr>
        <w:t>В период размещения проекта, подлежащего рассмотрению на общественных обсуждениях или публичных слушаниях, и информационных материалов к нему, проведения экспозиции (экспозиций) такого проекта участники общественных обсуждений или публичных слушаний имеют право вносить предложения и замечания, касающиеся такого проекта, посредством официального сайта или информационных систем (в случае проведения общественных обсуждений), в письменной или устной форме в ходе проведения собрания (собраний) участников публичных</w:t>
      </w:r>
      <w:proofErr w:type="gramEnd"/>
      <w:r w:rsidRPr="00D949E7">
        <w:rPr>
          <w:rFonts w:ascii="Times New Roman" w:hAnsi="Times New Roman" w:cs="Times New Roman"/>
          <w:sz w:val="28"/>
          <w:szCs w:val="28"/>
        </w:rPr>
        <w:t xml:space="preserve"> слушаний (в случае проведения публичных слушаний), в письменной форме в адрес организатора проведения общественных обсуждений или публичных слушаний,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>6.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9E7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</w:t>
      </w:r>
      <w:r w:rsidRPr="00D949E7">
        <w:rPr>
          <w:rFonts w:ascii="Times New Roman" w:hAnsi="Times New Roman" w:cs="Times New Roman"/>
          <w:sz w:val="28"/>
          <w:szCs w:val="28"/>
        </w:rPr>
        <w:lastRenderedPageBreak/>
        <w:t>устанавливающие или удостоверяющие их права на</w:t>
      </w:r>
      <w:proofErr w:type="gramEnd"/>
      <w:r w:rsidRPr="00D949E7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949E7">
        <w:rPr>
          <w:rFonts w:ascii="Times New Roman" w:hAnsi="Times New Roman" w:cs="Times New Roman"/>
          <w:sz w:val="28"/>
          <w:szCs w:val="28"/>
        </w:rPr>
        <w:t>Организатором проведения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</w:t>
      </w:r>
      <w:r w:rsidR="00453333" w:rsidRPr="00D949E7">
        <w:rPr>
          <w:rFonts w:ascii="Times New Roman" w:hAnsi="Times New Roman" w:cs="Times New Roman"/>
          <w:sz w:val="28"/>
          <w:szCs w:val="28"/>
        </w:rPr>
        <w:t>стного самоуправления Котовского муниципального района</w:t>
      </w:r>
      <w:r w:rsidRPr="00D949E7">
        <w:rPr>
          <w:rFonts w:ascii="Times New Roman" w:hAnsi="Times New Roman" w:cs="Times New Roman"/>
          <w:sz w:val="28"/>
          <w:szCs w:val="28"/>
        </w:rPr>
        <w:t>, подведомственных им организаций).</w:t>
      </w:r>
      <w:proofErr w:type="gramEnd"/>
    </w:p>
    <w:p w:rsidR="007B18E7" w:rsidRPr="00D949E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949E7" w:rsidRDefault="00C745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Pr="00864590">
        <w:rPr>
          <w:rFonts w:ascii="Times New Roman" w:hAnsi="Times New Roman" w:cs="Times New Roman"/>
          <w:sz w:val="28"/>
          <w:szCs w:val="28"/>
        </w:rPr>
        <w:t>4</w:t>
      </w:r>
      <w:r w:rsidR="007B18E7" w:rsidRPr="00D949E7">
        <w:rPr>
          <w:rFonts w:ascii="Times New Roman" w:hAnsi="Times New Roman" w:cs="Times New Roman"/>
          <w:sz w:val="28"/>
          <w:szCs w:val="28"/>
        </w:rPr>
        <w:t>. Порядок подготовки и форма протокола общественных обсуждений или публичных слушаний</w:t>
      </w:r>
    </w:p>
    <w:p w:rsidR="007B18E7" w:rsidRPr="00D949E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949E7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 обсуждения градостроительной документации организатором проведения общественных обсуждений или публичных слушаний в течение 3 рабочих дней после окончания срока проведения общественных обсуждений либо после проведения собрания участников публичных слушаний (при проведении публичных слушаний) осуществляется подготовка </w:t>
      </w:r>
      <w:hyperlink w:anchor="P673" w:history="1">
        <w:r w:rsidRPr="00D949E7">
          <w:rPr>
            <w:rFonts w:ascii="Times New Roman" w:hAnsi="Times New Roman" w:cs="Times New Roman"/>
            <w:color w:val="0000FF"/>
            <w:sz w:val="28"/>
            <w:szCs w:val="28"/>
          </w:rPr>
          <w:t>протокола</w:t>
        </w:r>
      </w:hyperlink>
      <w:r w:rsidRPr="00D949E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 к настоящему Положению.</w:t>
      </w:r>
    </w:p>
    <w:p w:rsidR="007B18E7" w:rsidRPr="00D949E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949E7" w:rsidRDefault="00C745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Pr="00864590">
        <w:rPr>
          <w:rFonts w:ascii="Times New Roman" w:hAnsi="Times New Roman" w:cs="Times New Roman"/>
          <w:sz w:val="28"/>
          <w:szCs w:val="28"/>
        </w:rPr>
        <w:t>5</w:t>
      </w:r>
      <w:r w:rsidR="007B18E7" w:rsidRPr="00D949E7">
        <w:rPr>
          <w:rFonts w:ascii="Times New Roman" w:hAnsi="Times New Roman" w:cs="Times New Roman"/>
          <w:sz w:val="28"/>
          <w:szCs w:val="28"/>
        </w:rPr>
        <w:t>. Порядок подготовки и форма заключения о результатах общественных обсуждений или публичных слушаний</w:t>
      </w:r>
    </w:p>
    <w:p w:rsidR="007B18E7" w:rsidRPr="00D949E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949E7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1. На основании протокола общественных обсуждений или публичных слушаний организатор проведения общественных обсуждений или публичных слушаний в течение 5 рабочих дней после утверждения протокола общественных обсуждений или публичных слушаний осуществляет подготовку </w:t>
      </w:r>
      <w:hyperlink w:anchor="P749" w:history="1">
        <w:r w:rsidRPr="00D949E7">
          <w:rPr>
            <w:rFonts w:ascii="Times New Roman" w:hAnsi="Times New Roman" w:cs="Times New Roman"/>
            <w:color w:val="0000FF"/>
            <w:sz w:val="28"/>
            <w:szCs w:val="28"/>
          </w:rPr>
          <w:t>заключения</w:t>
        </w:r>
      </w:hyperlink>
      <w:r w:rsidRPr="00D949E7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 или публичных слушаний по форме согласно приложению 6 к настоящему Положению.</w:t>
      </w:r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2.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 </w:t>
      </w:r>
      <w:r w:rsidR="00453333" w:rsidRPr="00D949E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949E7">
        <w:rPr>
          <w:rFonts w:ascii="Times New Roman" w:hAnsi="Times New Roman" w:cs="Times New Roman"/>
          <w:sz w:val="28"/>
          <w:szCs w:val="28"/>
        </w:rPr>
        <w:t xml:space="preserve">, иной официальной информации, и размещается на официальном сайте администрации </w:t>
      </w:r>
      <w:r w:rsidR="00453333" w:rsidRPr="00D949E7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D949E7">
        <w:rPr>
          <w:rFonts w:ascii="Times New Roman" w:hAnsi="Times New Roman" w:cs="Times New Roman"/>
          <w:sz w:val="28"/>
          <w:szCs w:val="28"/>
        </w:rPr>
        <w:t xml:space="preserve">в сети "Интернет" в пределах срока, установленного </w:t>
      </w:r>
      <w:hyperlink w:anchor="P355" w:history="1">
        <w:r w:rsidRPr="00D949E7">
          <w:rPr>
            <w:rFonts w:ascii="Times New Roman" w:hAnsi="Times New Roman" w:cs="Times New Roman"/>
            <w:color w:val="0000FF"/>
            <w:sz w:val="28"/>
            <w:szCs w:val="28"/>
          </w:rPr>
          <w:t>статьей 18</w:t>
        </w:r>
      </w:hyperlink>
      <w:r w:rsidRPr="00D949E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B18E7" w:rsidRPr="00D949E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949E7" w:rsidRDefault="007B18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>Глава 5. ЗАКЛЮЧИТЕЛЬНЫЕ ПОЛОЖЕНИЯ</w:t>
      </w:r>
    </w:p>
    <w:p w:rsidR="007B18E7" w:rsidRPr="00D949E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949E7" w:rsidRDefault="00453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lastRenderedPageBreak/>
        <w:t>Статья 2</w:t>
      </w:r>
      <w:r w:rsidR="00C74524" w:rsidRPr="00864590">
        <w:rPr>
          <w:rFonts w:ascii="Times New Roman" w:hAnsi="Times New Roman" w:cs="Times New Roman"/>
          <w:sz w:val="28"/>
          <w:szCs w:val="28"/>
        </w:rPr>
        <w:t>6</w:t>
      </w:r>
      <w:r w:rsidRPr="00D949E7">
        <w:rPr>
          <w:rFonts w:ascii="Times New Roman" w:hAnsi="Times New Roman" w:cs="Times New Roman"/>
          <w:sz w:val="28"/>
          <w:szCs w:val="28"/>
        </w:rPr>
        <w:t xml:space="preserve">. </w:t>
      </w:r>
      <w:r w:rsidR="007B18E7" w:rsidRPr="00D949E7">
        <w:rPr>
          <w:rFonts w:ascii="Times New Roman" w:hAnsi="Times New Roman" w:cs="Times New Roman"/>
          <w:sz w:val="28"/>
          <w:szCs w:val="28"/>
        </w:rPr>
        <w:t>Финансирование общественных обсуждений или публичных слушаний</w:t>
      </w:r>
    </w:p>
    <w:p w:rsidR="007B18E7" w:rsidRPr="00D949E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D949E7" w:rsidRDefault="007B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1. Финансирование мероприятий, связанных с организацией и проведением публичных слушаний, проводимых в соответствии с </w:t>
      </w:r>
      <w:hyperlink w:anchor="P267" w:history="1">
        <w:r w:rsidRPr="00D949E7">
          <w:rPr>
            <w:rFonts w:ascii="Times New Roman" w:hAnsi="Times New Roman" w:cs="Times New Roman"/>
            <w:color w:val="0000FF"/>
            <w:sz w:val="28"/>
            <w:szCs w:val="28"/>
          </w:rPr>
          <w:t>главой 3</w:t>
        </w:r>
      </w:hyperlink>
      <w:r w:rsidRPr="00D949E7">
        <w:rPr>
          <w:rFonts w:ascii="Times New Roman" w:hAnsi="Times New Roman" w:cs="Times New Roman"/>
          <w:sz w:val="28"/>
          <w:szCs w:val="28"/>
        </w:rPr>
        <w:t xml:space="preserve"> настоящего Положения, публичных слушаний по проекту Генерального плана </w:t>
      </w:r>
      <w:r w:rsidR="00453333" w:rsidRPr="00D949E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D949E7">
        <w:rPr>
          <w:rFonts w:ascii="Times New Roman" w:hAnsi="Times New Roman" w:cs="Times New Roman"/>
          <w:sz w:val="28"/>
          <w:szCs w:val="28"/>
        </w:rPr>
        <w:t>, проектам, предусматривающим внесение изменений в утвержд</w:t>
      </w:r>
      <w:r w:rsidR="00453333" w:rsidRPr="00D949E7">
        <w:rPr>
          <w:rFonts w:ascii="Times New Roman" w:hAnsi="Times New Roman" w:cs="Times New Roman"/>
          <w:sz w:val="28"/>
          <w:szCs w:val="28"/>
        </w:rPr>
        <w:t>енный Генеральный план Котовского муниципального района</w:t>
      </w:r>
      <w:r w:rsidRPr="00D949E7">
        <w:rPr>
          <w:rFonts w:ascii="Times New Roman" w:hAnsi="Times New Roman" w:cs="Times New Roman"/>
          <w:sz w:val="28"/>
          <w:szCs w:val="28"/>
        </w:rPr>
        <w:t xml:space="preserve">, и общественных обсуждений, проводимых в соответствии с </w:t>
      </w:r>
      <w:hyperlink w:anchor="P337" w:history="1">
        <w:r w:rsidRPr="00D949E7">
          <w:rPr>
            <w:rFonts w:ascii="Times New Roman" w:hAnsi="Times New Roman" w:cs="Times New Roman"/>
            <w:color w:val="0000FF"/>
            <w:sz w:val="28"/>
            <w:szCs w:val="28"/>
          </w:rPr>
          <w:t>главой 4</w:t>
        </w:r>
      </w:hyperlink>
      <w:r w:rsidRPr="00D949E7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за счет средств бюджета</w:t>
      </w:r>
      <w:r w:rsidR="00453333" w:rsidRPr="00D949E7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proofErr w:type="gramStart"/>
      <w:r w:rsidRPr="00D949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18E7" w:rsidRPr="00D949E7" w:rsidRDefault="007B1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49E7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организацией и проведением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осуществляется до принятия решения о назначении публичных слушаний за счет собственных средств физического или юридического лица, заинтересованного в</w:t>
      </w:r>
      <w:proofErr w:type="gramEnd"/>
      <w:r w:rsidRPr="00D94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9E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949E7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B18E7" w:rsidRPr="00D949E7" w:rsidRDefault="007B1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7B18E7" w:rsidRDefault="007B18E7">
      <w:pPr>
        <w:pStyle w:val="ConsPlusNormal"/>
        <w:jc w:val="right"/>
        <w:outlineLvl w:val="1"/>
      </w:pPr>
      <w:r>
        <w:lastRenderedPageBreak/>
        <w:t>Приложение 1</w:t>
      </w:r>
    </w:p>
    <w:p w:rsidR="007B18E7" w:rsidRDefault="007B18E7">
      <w:pPr>
        <w:pStyle w:val="ConsPlusNormal"/>
        <w:jc w:val="right"/>
      </w:pPr>
      <w:r>
        <w:t>к Положению о порядке</w:t>
      </w:r>
    </w:p>
    <w:p w:rsidR="007B18E7" w:rsidRDefault="007B18E7">
      <w:pPr>
        <w:pStyle w:val="ConsPlusNormal"/>
        <w:jc w:val="right"/>
      </w:pPr>
      <w:r>
        <w:t>организации и проведения</w:t>
      </w:r>
    </w:p>
    <w:p w:rsidR="007B18E7" w:rsidRDefault="007B18E7">
      <w:pPr>
        <w:pStyle w:val="ConsPlusNormal"/>
        <w:jc w:val="right"/>
      </w:pPr>
      <w:r>
        <w:t>общественных обсуждений или</w:t>
      </w:r>
    </w:p>
    <w:p w:rsidR="007B18E7" w:rsidRDefault="007B18E7">
      <w:pPr>
        <w:pStyle w:val="ConsPlusNormal"/>
        <w:jc w:val="right"/>
      </w:pPr>
      <w:r>
        <w:t>публичных слушаний</w:t>
      </w:r>
    </w:p>
    <w:p w:rsidR="007B18E7" w:rsidRDefault="007B18E7">
      <w:pPr>
        <w:pStyle w:val="ConsPlusNormal"/>
        <w:jc w:val="right"/>
      </w:pPr>
      <w:r>
        <w:t>в</w:t>
      </w:r>
      <w:r w:rsidR="00D949E7" w:rsidRPr="00D949E7">
        <w:t xml:space="preserve"> </w:t>
      </w:r>
      <w:r w:rsidR="00D949E7">
        <w:t>Котовского муниципального района</w:t>
      </w:r>
      <w:proofErr w:type="gramStart"/>
      <w:r>
        <w:t xml:space="preserve"> ,</w:t>
      </w:r>
      <w:proofErr w:type="gramEnd"/>
    </w:p>
    <w:p w:rsidR="007B18E7" w:rsidRDefault="00864590">
      <w:pPr>
        <w:pStyle w:val="ConsPlusNormal"/>
        <w:jc w:val="right"/>
      </w:pPr>
      <w:proofErr w:type="gramStart"/>
      <w:r>
        <w:t>принятому</w:t>
      </w:r>
      <w:proofErr w:type="gramEnd"/>
      <w:r>
        <w:t xml:space="preserve"> р</w:t>
      </w:r>
      <w:r w:rsidR="007B18E7">
        <w:t>ешением</w:t>
      </w:r>
    </w:p>
    <w:p w:rsidR="007B18E7" w:rsidRDefault="00D949E7">
      <w:pPr>
        <w:pStyle w:val="ConsPlusNormal"/>
        <w:jc w:val="right"/>
      </w:pPr>
      <w:r>
        <w:t xml:space="preserve">Котовской районной </w:t>
      </w:r>
      <w:r w:rsidR="007B18E7">
        <w:t xml:space="preserve"> Думы</w:t>
      </w:r>
    </w:p>
    <w:p w:rsidR="007B18E7" w:rsidRDefault="00864590">
      <w:pPr>
        <w:pStyle w:val="ConsPlusNormal"/>
        <w:jc w:val="right"/>
      </w:pPr>
      <w:r>
        <w:t>о</w:t>
      </w:r>
      <w:r w:rsidR="007B18E7">
        <w:t>т</w:t>
      </w:r>
      <w:r>
        <w:t xml:space="preserve"> 29.03.</w:t>
      </w:r>
      <w:r w:rsidR="00D949E7">
        <w:t>2019</w:t>
      </w:r>
      <w:r w:rsidR="007B18E7">
        <w:t xml:space="preserve"> г. N </w:t>
      </w:r>
      <w:r>
        <w:t>15/3-6-РД</w:t>
      </w:r>
    </w:p>
    <w:p w:rsidR="007B18E7" w:rsidRDefault="007B18E7">
      <w:pPr>
        <w:spacing w:after="1"/>
      </w:pPr>
    </w:p>
    <w:p w:rsidR="007B18E7" w:rsidRDefault="007B18E7">
      <w:pPr>
        <w:pStyle w:val="ConsPlusNonformat"/>
        <w:jc w:val="both"/>
      </w:pPr>
      <w:bookmarkStart w:id="10" w:name="P444"/>
      <w:bookmarkEnd w:id="10"/>
      <w:r>
        <w:t xml:space="preserve">                    Список инициативной группы</w:t>
      </w: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 xml:space="preserve">    Мы,  нижеподписавшиеся,   поддерживаем  проведение   </w:t>
      </w:r>
      <w:proofErr w:type="gramStart"/>
      <w:r>
        <w:t>публичных</w:t>
      </w:r>
      <w:proofErr w:type="gramEnd"/>
    </w:p>
    <w:p w:rsidR="007B18E7" w:rsidRDefault="007B18E7">
      <w:pPr>
        <w:pStyle w:val="ConsPlusNonformat"/>
        <w:jc w:val="both"/>
      </w:pPr>
      <w:r>
        <w:t>слушаний по вопросу</w:t>
      </w:r>
    </w:p>
    <w:p w:rsidR="007B18E7" w:rsidRDefault="007B18E7">
      <w:pPr>
        <w:pStyle w:val="ConsPlusNonformat"/>
        <w:jc w:val="both"/>
      </w:pPr>
      <w:r>
        <w:t xml:space="preserve">    "___________________________________________________________".</w:t>
      </w:r>
    </w:p>
    <w:p w:rsidR="007B18E7" w:rsidRDefault="007B18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1417"/>
        <w:gridCol w:w="1474"/>
        <w:gridCol w:w="1980"/>
        <w:gridCol w:w="1247"/>
      </w:tblGrid>
      <w:tr w:rsidR="007B18E7">
        <w:tc>
          <w:tcPr>
            <w:tcW w:w="624" w:type="dxa"/>
          </w:tcPr>
          <w:p w:rsidR="007B18E7" w:rsidRDefault="007B18E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4" w:type="dxa"/>
          </w:tcPr>
          <w:p w:rsidR="007B18E7" w:rsidRDefault="007B18E7">
            <w:pPr>
              <w:pStyle w:val="ConsPlusNormal"/>
              <w:jc w:val="center"/>
            </w:pPr>
            <w:r>
              <w:t>Фамилия, имя, отчество и дата рождения члена инициативной группы</w:t>
            </w:r>
          </w:p>
        </w:tc>
        <w:tc>
          <w:tcPr>
            <w:tcW w:w="1417" w:type="dxa"/>
          </w:tcPr>
          <w:p w:rsidR="007B18E7" w:rsidRDefault="007B18E7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474" w:type="dxa"/>
          </w:tcPr>
          <w:p w:rsidR="007B18E7" w:rsidRDefault="007B18E7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  <w:tc>
          <w:tcPr>
            <w:tcW w:w="1980" w:type="dxa"/>
          </w:tcPr>
          <w:p w:rsidR="007B18E7" w:rsidRDefault="007B18E7">
            <w:pPr>
              <w:pStyle w:val="ConsPlusNormal"/>
              <w:jc w:val="center"/>
            </w:pPr>
            <w:r>
              <w:t>Серия, номер и дата выдачи паспорта или документа, заменяющего паспорт</w:t>
            </w:r>
          </w:p>
        </w:tc>
        <w:tc>
          <w:tcPr>
            <w:tcW w:w="1247" w:type="dxa"/>
          </w:tcPr>
          <w:p w:rsidR="007B18E7" w:rsidRDefault="007B18E7">
            <w:pPr>
              <w:pStyle w:val="ConsPlusNormal"/>
              <w:jc w:val="center"/>
            </w:pPr>
            <w:r>
              <w:t>Личная подпись</w:t>
            </w:r>
          </w:p>
        </w:tc>
      </w:tr>
      <w:tr w:rsidR="007B18E7">
        <w:tc>
          <w:tcPr>
            <w:tcW w:w="624" w:type="dxa"/>
          </w:tcPr>
          <w:p w:rsidR="007B18E7" w:rsidRDefault="007B18E7">
            <w:pPr>
              <w:pStyle w:val="ConsPlusNormal"/>
            </w:pPr>
          </w:p>
        </w:tc>
        <w:tc>
          <w:tcPr>
            <w:tcW w:w="2324" w:type="dxa"/>
          </w:tcPr>
          <w:p w:rsidR="007B18E7" w:rsidRDefault="007B18E7">
            <w:pPr>
              <w:pStyle w:val="ConsPlusNormal"/>
            </w:pPr>
          </w:p>
        </w:tc>
        <w:tc>
          <w:tcPr>
            <w:tcW w:w="1417" w:type="dxa"/>
          </w:tcPr>
          <w:p w:rsidR="007B18E7" w:rsidRDefault="007B18E7">
            <w:pPr>
              <w:pStyle w:val="ConsPlusNormal"/>
            </w:pPr>
          </w:p>
        </w:tc>
        <w:tc>
          <w:tcPr>
            <w:tcW w:w="1474" w:type="dxa"/>
          </w:tcPr>
          <w:p w:rsidR="007B18E7" w:rsidRDefault="007B18E7">
            <w:pPr>
              <w:pStyle w:val="ConsPlusNormal"/>
            </w:pPr>
          </w:p>
        </w:tc>
        <w:tc>
          <w:tcPr>
            <w:tcW w:w="1980" w:type="dxa"/>
          </w:tcPr>
          <w:p w:rsidR="007B18E7" w:rsidRDefault="007B18E7">
            <w:pPr>
              <w:pStyle w:val="ConsPlusNormal"/>
            </w:pPr>
          </w:p>
        </w:tc>
        <w:tc>
          <w:tcPr>
            <w:tcW w:w="1247" w:type="dxa"/>
          </w:tcPr>
          <w:p w:rsidR="007B18E7" w:rsidRDefault="007B18E7">
            <w:pPr>
              <w:pStyle w:val="ConsPlusNormal"/>
            </w:pPr>
          </w:p>
        </w:tc>
      </w:tr>
      <w:tr w:rsidR="007B18E7">
        <w:tc>
          <w:tcPr>
            <w:tcW w:w="624" w:type="dxa"/>
          </w:tcPr>
          <w:p w:rsidR="007B18E7" w:rsidRDefault="007B18E7">
            <w:pPr>
              <w:pStyle w:val="ConsPlusNormal"/>
            </w:pPr>
          </w:p>
        </w:tc>
        <w:tc>
          <w:tcPr>
            <w:tcW w:w="2324" w:type="dxa"/>
          </w:tcPr>
          <w:p w:rsidR="007B18E7" w:rsidRDefault="007B18E7">
            <w:pPr>
              <w:pStyle w:val="ConsPlusNormal"/>
            </w:pPr>
          </w:p>
        </w:tc>
        <w:tc>
          <w:tcPr>
            <w:tcW w:w="1417" w:type="dxa"/>
          </w:tcPr>
          <w:p w:rsidR="007B18E7" w:rsidRDefault="007B18E7">
            <w:pPr>
              <w:pStyle w:val="ConsPlusNormal"/>
            </w:pPr>
          </w:p>
        </w:tc>
        <w:tc>
          <w:tcPr>
            <w:tcW w:w="1474" w:type="dxa"/>
          </w:tcPr>
          <w:p w:rsidR="007B18E7" w:rsidRDefault="007B18E7">
            <w:pPr>
              <w:pStyle w:val="ConsPlusNormal"/>
            </w:pPr>
          </w:p>
        </w:tc>
        <w:tc>
          <w:tcPr>
            <w:tcW w:w="1980" w:type="dxa"/>
          </w:tcPr>
          <w:p w:rsidR="007B18E7" w:rsidRDefault="007B18E7">
            <w:pPr>
              <w:pStyle w:val="ConsPlusNormal"/>
            </w:pPr>
          </w:p>
        </w:tc>
        <w:tc>
          <w:tcPr>
            <w:tcW w:w="1247" w:type="dxa"/>
          </w:tcPr>
          <w:p w:rsidR="007B18E7" w:rsidRDefault="007B18E7">
            <w:pPr>
              <w:pStyle w:val="ConsPlusNormal"/>
            </w:pPr>
          </w:p>
        </w:tc>
      </w:tr>
      <w:tr w:rsidR="007B18E7">
        <w:tc>
          <w:tcPr>
            <w:tcW w:w="624" w:type="dxa"/>
          </w:tcPr>
          <w:p w:rsidR="007B18E7" w:rsidRDefault="007B18E7">
            <w:pPr>
              <w:pStyle w:val="ConsPlusNormal"/>
            </w:pPr>
          </w:p>
        </w:tc>
        <w:tc>
          <w:tcPr>
            <w:tcW w:w="2324" w:type="dxa"/>
          </w:tcPr>
          <w:p w:rsidR="007B18E7" w:rsidRDefault="007B18E7">
            <w:pPr>
              <w:pStyle w:val="ConsPlusNormal"/>
            </w:pPr>
          </w:p>
        </w:tc>
        <w:tc>
          <w:tcPr>
            <w:tcW w:w="1417" w:type="dxa"/>
          </w:tcPr>
          <w:p w:rsidR="007B18E7" w:rsidRDefault="007B18E7">
            <w:pPr>
              <w:pStyle w:val="ConsPlusNormal"/>
            </w:pPr>
          </w:p>
        </w:tc>
        <w:tc>
          <w:tcPr>
            <w:tcW w:w="1474" w:type="dxa"/>
          </w:tcPr>
          <w:p w:rsidR="007B18E7" w:rsidRDefault="007B18E7">
            <w:pPr>
              <w:pStyle w:val="ConsPlusNormal"/>
            </w:pPr>
          </w:p>
        </w:tc>
        <w:tc>
          <w:tcPr>
            <w:tcW w:w="1980" w:type="dxa"/>
          </w:tcPr>
          <w:p w:rsidR="007B18E7" w:rsidRDefault="007B18E7">
            <w:pPr>
              <w:pStyle w:val="ConsPlusNormal"/>
            </w:pPr>
          </w:p>
        </w:tc>
        <w:tc>
          <w:tcPr>
            <w:tcW w:w="1247" w:type="dxa"/>
          </w:tcPr>
          <w:p w:rsidR="007B18E7" w:rsidRDefault="007B18E7">
            <w:pPr>
              <w:pStyle w:val="ConsPlusNormal"/>
            </w:pPr>
          </w:p>
        </w:tc>
      </w:tr>
      <w:tr w:rsidR="007B18E7">
        <w:tc>
          <w:tcPr>
            <w:tcW w:w="624" w:type="dxa"/>
          </w:tcPr>
          <w:p w:rsidR="007B18E7" w:rsidRDefault="007B18E7">
            <w:pPr>
              <w:pStyle w:val="ConsPlusNormal"/>
            </w:pPr>
          </w:p>
        </w:tc>
        <w:tc>
          <w:tcPr>
            <w:tcW w:w="2324" w:type="dxa"/>
          </w:tcPr>
          <w:p w:rsidR="007B18E7" w:rsidRDefault="007B18E7">
            <w:pPr>
              <w:pStyle w:val="ConsPlusNormal"/>
            </w:pPr>
          </w:p>
        </w:tc>
        <w:tc>
          <w:tcPr>
            <w:tcW w:w="1417" w:type="dxa"/>
          </w:tcPr>
          <w:p w:rsidR="007B18E7" w:rsidRDefault="007B18E7">
            <w:pPr>
              <w:pStyle w:val="ConsPlusNormal"/>
            </w:pPr>
          </w:p>
        </w:tc>
        <w:tc>
          <w:tcPr>
            <w:tcW w:w="1474" w:type="dxa"/>
          </w:tcPr>
          <w:p w:rsidR="007B18E7" w:rsidRDefault="007B18E7">
            <w:pPr>
              <w:pStyle w:val="ConsPlusNormal"/>
            </w:pPr>
          </w:p>
        </w:tc>
        <w:tc>
          <w:tcPr>
            <w:tcW w:w="1980" w:type="dxa"/>
          </w:tcPr>
          <w:p w:rsidR="007B18E7" w:rsidRDefault="007B18E7">
            <w:pPr>
              <w:pStyle w:val="ConsPlusNormal"/>
            </w:pPr>
          </w:p>
        </w:tc>
        <w:tc>
          <w:tcPr>
            <w:tcW w:w="1247" w:type="dxa"/>
          </w:tcPr>
          <w:p w:rsidR="007B18E7" w:rsidRDefault="007B18E7">
            <w:pPr>
              <w:pStyle w:val="ConsPlusNormal"/>
            </w:pPr>
          </w:p>
        </w:tc>
      </w:tr>
    </w:tbl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right"/>
        <w:outlineLvl w:val="1"/>
      </w:pPr>
      <w:r>
        <w:lastRenderedPageBreak/>
        <w:t>Приложение 2</w:t>
      </w:r>
    </w:p>
    <w:p w:rsidR="00D949E7" w:rsidRDefault="00D949E7" w:rsidP="00D949E7">
      <w:pPr>
        <w:pStyle w:val="ConsPlusNormal"/>
        <w:jc w:val="right"/>
      </w:pPr>
      <w:bookmarkStart w:id="11" w:name="P501"/>
      <w:bookmarkEnd w:id="11"/>
      <w:r>
        <w:t>к Положению о порядке</w:t>
      </w:r>
    </w:p>
    <w:p w:rsidR="00D949E7" w:rsidRDefault="00D949E7" w:rsidP="00D949E7">
      <w:pPr>
        <w:pStyle w:val="ConsPlusNormal"/>
        <w:jc w:val="right"/>
      </w:pPr>
      <w:r>
        <w:t>организации и проведения</w:t>
      </w:r>
    </w:p>
    <w:p w:rsidR="00D949E7" w:rsidRDefault="00D949E7" w:rsidP="00D949E7">
      <w:pPr>
        <w:pStyle w:val="ConsPlusNormal"/>
        <w:jc w:val="right"/>
      </w:pPr>
      <w:r>
        <w:t>общественных обсуждений или</w:t>
      </w:r>
    </w:p>
    <w:p w:rsidR="00D949E7" w:rsidRDefault="00D949E7" w:rsidP="00D949E7">
      <w:pPr>
        <w:pStyle w:val="ConsPlusNormal"/>
        <w:jc w:val="right"/>
      </w:pPr>
      <w:r>
        <w:t>публичных слушаний</w:t>
      </w:r>
    </w:p>
    <w:p w:rsidR="00D949E7" w:rsidRDefault="00D949E7" w:rsidP="00D949E7">
      <w:pPr>
        <w:pStyle w:val="ConsPlusNormal"/>
        <w:jc w:val="right"/>
      </w:pPr>
      <w:r>
        <w:t>в</w:t>
      </w:r>
      <w:r w:rsidRPr="00D949E7">
        <w:t xml:space="preserve"> </w:t>
      </w:r>
      <w:r>
        <w:t>Котовского муниципального района</w:t>
      </w:r>
      <w:proofErr w:type="gramStart"/>
      <w:r>
        <w:t xml:space="preserve"> ,</w:t>
      </w:r>
      <w:proofErr w:type="gramEnd"/>
    </w:p>
    <w:p w:rsidR="00D949E7" w:rsidRDefault="00864590" w:rsidP="00D949E7">
      <w:pPr>
        <w:pStyle w:val="ConsPlusNormal"/>
        <w:jc w:val="right"/>
      </w:pPr>
      <w:proofErr w:type="gramStart"/>
      <w:r>
        <w:t>принятому</w:t>
      </w:r>
      <w:proofErr w:type="gramEnd"/>
      <w:r>
        <w:t xml:space="preserve"> р</w:t>
      </w:r>
      <w:r w:rsidR="00D949E7">
        <w:t>ешением</w:t>
      </w:r>
    </w:p>
    <w:p w:rsidR="00D949E7" w:rsidRDefault="00D949E7" w:rsidP="00D949E7">
      <w:pPr>
        <w:pStyle w:val="ConsPlusNormal"/>
        <w:jc w:val="right"/>
      </w:pPr>
      <w:r>
        <w:t>Котовской районной  Думы</w:t>
      </w:r>
    </w:p>
    <w:p w:rsidR="00864590" w:rsidRDefault="00864590" w:rsidP="00864590">
      <w:pPr>
        <w:pStyle w:val="ConsPlusNormal"/>
        <w:jc w:val="right"/>
      </w:pPr>
      <w:r>
        <w:t>от 29.03.2019 г. N 15/3-6-РД</w:t>
      </w:r>
    </w:p>
    <w:p w:rsidR="00D949E7" w:rsidRDefault="00D949E7">
      <w:pPr>
        <w:pStyle w:val="ConsPlusNonformat"/>
        <w:jc w:val="both"/>
      </w:pPr>
    </w:p>
    <w:p w:rsidR="00D949E7" w:rsidRDefault="00D949E7">
      <w:pPr>
        <w:pStyle w:val="ConsPlusNonformat"/>
        <w:jc w:val="both"/>
      </w:pPr>
    </w:p>
    <w:p w:rsidR="00D949E7" w:rsidRDefault="00D949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 xml:space="preserve">                   Протокол публичных слушаний</w:t>
      </w: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 xml:space="preserve">    </w:t>
      </w:r>
      <w:proofErr w:type="gramStart"/>
      <w:r>
        <w:t>1. "__" _____________ 200_ г. (число,  месяц,  год  проведения</w:t>
      </w:r>
      <w:proofErr w:type="gramEnd"/>
    </w:p>
    <w:p w:rsidR="007B18E7" w:rsidRDefault="007B18E7">
      <w:pPr>
        <w:pStyle w:val="ConsPlusNonformat"/>
        <w:jc w:val="both"/>
      </w:pPr>
      <w:r>
        <w:t>публичных слушаний).</w:t>
      </w:r>
    </w:p>
    <w:p w:rsidR="007B18E7" w:rsidRDefault="007B18E7">
      <w:pPr>
        <w:pStyle w:val="ConsPlusNonformat"/>
        <w:jc w:val="both"/>
      </w:pPr>
      <w:r>
        <w:t xml:space="preserve">    2. Место проведения публичных слушаний ______________________.</w:t>
      </w:r>
    </w:p>
    <w:p w:rsidR="007B18E7" w:rsidRDefault="007B18E7">
      <w:pPr>
        <w:pStyle w:val="ConsPlusNonformat"/>
        <w:jc w:val="both"/>
      </w:pPr>
      <w:r>
        <w:t xml:space="preserve">    3. Вопросы, выносимые на публичные слушания.</w:t>
      </w:r>
    </w:p>
    <w:p w:rsidR="007B18E7" w:rsidRDefault="007B18E7">
      <w:pPr>
        <w:pStyle w:val="ConsPlusNonformat"/>
        <w:jc w:val="both"/>
      </w:pPr>
      <w:r>
        <w:t xml:space="preserve">    4. В протокол включены письменные  предложения  и рекомендации</w:t>
      </w:r>
    </w:p>
    <w:p w:rsidR="007B18E7" w:rsidRDefault="007B18E7">
      <w:pPr>
        <w:pStyle w:val="ConsPlusNonformat"/>
        <w:jc w:val="both"/>
      </w:pPr>
      <w:r>
        <w:t xml:space="preserve">от участников публичных слушаний, </w:t>
      </w:r>
      <w:proofErr w:type="gramStart"/>
      <w:r>
        <w:t>зарегистрированные</w:t>
      </w:r>
      <w:proofErr w:type="gramEnd"/>
      <w:r>
        <w:t>:</w:t>
      </w:r>
    </w:p>
    <w:p w:rsidR="007B18E7" w:rsidRDefault="007B18E7">
      <w:pPr>
        <w:pStyle w:val="ConsPlusNonformat"/>
        <w:jc w:val="both"/>
      </w:pPr>
      <w:r>
        <w:t xml:space="preserve">    от "__" __________ 200_ г. N _____</w:t>
      </w:r>
    </w:p>
    <w:p w:rsidR="007B18E7" w:rsidRDefault="007B18E7">
      <w:pPr>
        <w:pStyle w:val="ConsPlusNonformat"/>
        <w:jc w:val="both"/>
      </w:pPr>
      <w:r>
        <w:t xml:space="preserve">    от "__" __________ 200_ г. N _____</w:t>
      </w:r>
    </w:p>
    <w:p w:rsidR="007B18E7" w:rsidRDefault="007B18E7">
      <w:pPr>
        <w:pStyle w:val="ConsPlusNonformat"/>
        <w:jc w:val="both"/>
      </w:pPr>
      <w:r>
        <w:t xml:space="preserve">    от "__" __________ 200_ г. N _____</w:t>
      </w:r>
    </w:p>
    <w:p w:rsidR="007B18E7" w:rsidRDefault="007B18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402"/>
        <w:gridCol w:w="2948"/>
      </w:tblGrid>
      <w:tr w:rsidR="007B18E7">
        <w:tc>
          <w:tcPr>
            <w:tcW w:w="2721" w:type="dxa"/>
          </w:tcPr>
          <w:p w:rsidR="007B18E7" w:rsidRDefault="007B18E7">
            <w:pPr>
              <w:pStyle w:val="ConsPlusNormal"/>
              <w:jc w:val="center"/>
            </w:pPr>
            <w:r>
              <w:t>Дата и время внесения данных, порядковый номер</w:t>
            </w:r>
          </w:p>
        </w:tc>
        <w:tc>
          <w:tcPr>
            <w:tcW w:w="3402" w:type="dxa"/>
          </w:tcPr>
          <w:p w:rsidR="007B18E7" w:rsidRDefault="007B18E7">
            <w:pPr>
              <w:pStyle w:val="ConsPlusNormal"/>
              <w:jc w:val="center"/>
            </w:pPr>
            <w:r>
              <w:t>Информация о рекомендациях и предложениях, внесенных по вопросам публичных слушаний</w:t>
            </w:r>
          </w:p>
        </w:tc>
        <w:tc>
          <w:tcPr>
            <w:tcW w:w="2948" w:type="dxa"/>
          </w:tcPr>
          <w:p w:rsidR="007B18E7" w:rsidRDefault="007B18E7">
            <w:pPr>
              <w:pStyle w:val="ConsPlusNormal"/>
              <w:jc w:val="center"/>
            </w:pPr>
            <w:r>
              <w:t>Сведения о лице, выразившем свое мнение по вопросам, вынесенным на публичные слушания</w:t>
            </w:r>
          </w:p>
        </w:tc>
      </w:tr>
      <w:tr w:rsidR="007B18E7">
        <w:tc>
          <w:tcPr>
            <w:tcW w:w="2721" w:type="dxa"/>
          </w:tcPr>
          <w:p w:rsidR="007B18E7" w:rsidRDefault="007B18E7">
            <w:pPr>
              <w:pStyle w:val="ConsPlusNormal"/>
            </w:pPr>
          </w:p>
        </w:tc>
        <w:tc>
          <w:tcPr>
            <w:tcW w:w="3402" w:type="dxa"/>
          </w:tcPr>
          <w:p w:rsidR="007B18E7" w:rsidRDefault="007B18E7">
            <w:pPr>
              <w:pStyle w:val="ConsPlusNormal"/>
            </w:pPr>
          </w:p>
        </w:tc>
        <w:tc>
          <w:tcPr>
            <w:tcW w:w="2948" w:type="dxa"/>
          </w:tcPr>
          <w:p w:rsidR="007B18E7" w:rsidRDefault="007B18E7">
            <w:pPr>
              <w:pStyle w:val="ConsPlusNormal"/>
            </w:pPr>
          </w:p>
        </w:tc>
      </w:tr>
      <w:tr w:rsidR="007B18E7">
        <w:tc>
          <w:tcPr>
            <w:tcW w:w="2721" w:type="dxa"/>
          </w:tcPr>
          <w:p w:rsidR="007B18E7" w:rsidRDefault="007B18E7">
            <w:pPr>
              <w:pStyle w:val="ConsPlusNormal"/>
            </w:pPr>
          </w:p>
        </w:tc>
        <w:tc>
          <w:tcPr>
            <w:tcW w:w="3402" w:type="dxa"/>
          </w:tcPr>
          <w:p w:rsidR="007B18E7" w:rsidRDefault="007B18E7">
            <w:pPr>
              <w:pStyle w:val="ConsPlusNormal"/>
            </w:pPr>
          </w:p>
        </w:tc>
        <w:tc>
          <w:tcPr>
            <w:tcW w:w="2948" w:type="dxa"/>
          </w:tcPr>
          <w:p w:rsidR="007B18E7" w:rsidRDefault="007B18E7">
            <w:pPr>
              <w:pStyle w:val="ConsPlusNormal"/>
            </w:pPr>
          </w:p>
        </w:tc>
      </w:tr>
      <w:tr w:rsidR="007B18E7">
        <w:tc>
          <w:tcPr>
            <w:tcW w:w="2721" w:type="dxa"/>
          </w:tcPr>
          <w:p w:rsidR="007B18E7" w:rsidRDefault="007B18E7">
            <w:pPr>
              <w:pStyle w:val="ConsPlusNormal"/>
            </w:pPr>
          </w:p>
        </w:tc>
        <w:tc>
          <w:tcPr>
            <w:tcW w:w="3402" w:type="dxa"/>
          </w:tcPr>
          <w:p w:rsidR="007B18E7" w:rsidRDefault="007B18E7">
            <w:pPr>
              <w:pStyle w:val="ConsPlusNormal"/>
            </w:pPr>
          </w:p>
        </w:tc>
        <w:tc>
          <w:tcPr>
            <w:tcW w:w="2948" w:type="dxa"/>
          </w:tcPr>
          <w:p w:rsidR="007B18E7" w:rsidRDefault="007B18E7">
            <w:pPr>
              <w:pStyle w:val="ConsPlusNormal"/>
            </w:pPr>
          </w:p>
        </w:tc>
      </w:tr>
    </w:tbl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nformat"/>
        <w:jc w:val="both"/>
      </w:pPr>
      <w:r>
        <w:t>Председательствующий</w:t>
      </w:r>
    </w:p>
    <w:p w:rsidR="007B18E7" w:rsidRDefault="007B18E7">
      <w:pPr>
        <w:pStyle w:val="ConsPlusNonformat"/>
        <w:jc w:val="both"/>
      </w:pPr>
      <w:r>
        <w:t>на публичных слушаниях ______________   __________________________</w:t>
      </w:r>
    </w:p>
    <w:p w:rsidR="007B18E7" w:rsidRDefault="007B18E7">
      <w:pPr>
        <w:pStyle w:val="ConsPlusNonformat"/>
        <w:jc w:val="both"/>
      </w:pPr>
      <w:r>
        <w:t xml:space="preserve">                         (подпись)       (фамилия, имя, отчество)</w:t>
      </w: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>Секретарь</w:t>
      </w:r>
    </w:p>
    <w:p w:rsidR="007B18E7" w:rsidRDefault="007B18E7">
      <w:pPr>
        <w:pStyle w:val="ConsPlusNonformat"/>
        <w:jc w:val="both"/>
      </w:pPr>
      <w:r>
        <w:t>публичных слушаний     ______________   __________________________</w:t>
      </w:r>
    </w:p>
    <w:p w:rsidR="007B18E7" w:rsidRDefault="007B18E7">
      <w:pPr>
        <w:pStyle w:val="ConsPlusNonformat"/>
        <w:jc w:val="both"/>
      </w:pPr>
      <w:r>
        <w:t xml:space="preserve">                         (подпись)       (фамилия, имя, отчество)</w:t>
      </w: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7B18E7" w:rsidRDefault="007B18E7">
      <w:pPr>
        <w:pStyle w:val="ConsPlusNormal"/>
        <w:jc w:val="right"/>
        <w:outlineLvl w:val="1"/>
      </w:pPr>
      <w:r>
        <w:lastRenderedPageBreak/>
        <w:t>Приложение 3</w:t>
      </w:r>
    </w:p>
    <w:p w:rsidR="00D949E7" w:rsidRDefault="00D949E7" w:rsidP="00D949E7">
      <w:pPr>
        <w:pStyle w:val="ConsPlusNormal"/>
        <w:jc w:val="right"/>
      </w:pPr>
      <w:bookmarkStart w:id="12" w:name="P556"/>
      <w:bookmarkEnd w:id="12"/>
      <w:r>
        <w:t>к Положению о порядке</w:t>
      </w:r>
    </w:p>
    <w:p w:rsidR="00D949E7" w:rsidRDefault="00D949E7" w:rsidP="00D949E7">
      <w:pPr>
        <w:pStyle w:val="ConsPlusNormal"/>
        <w:jc w:val="right"/>
      </w:pPr>
      <w:r>
        <w:t>организации и проведения</w:t>
      </w:r>
    </w:p>
    <w:p w:rsidR="00D949E7" w:rsidRDefault="00D949E7" w:rsidP="00D949E7">
      <w:pPr>
        <w:pStyle w:val="ConsPlusNormal"/>
        <w:jc w:val="right"/>
      </w:pPr>
      <w:r>
        <w:t>общественных обсуждений или</w:t>
      </w:r>
    </w:p>
    <w:p w:rsidR="00D949E7" w:rsidRDefault="00D949E7" w:rsidP="00D949E7">
      <w:pPr>
        <w:pStyle w:val="ConsPlusNormal"/>
        <w:jc w:val="right"/>
      </w:pPr>
      <w:r>
        <w:t>публичных слушаний</w:t>
      </w:r>
    </w:p>
    <w:p w:rsidR="00D949E7" w:rsidRDefault="00D949E7" w:rsidP="00D949E7">
      <w:pPr>
        <w:pStyle w:val="ConsPlusNormal"/>
        <w:jc w:val="right"/>
      </w:pPr>
      <w:r>
        <w:t>в</w:t>
      </w:r>
      <w:r w:rsidRPr="00D949E7">
        <w:t xml:space="preserve"> </w:t>
      </w:r>
      <w:r>
        <w:t>Котовского муниципального района</w:t>
      </w:r>
      <w:proofErr w:type="gramStart"/>
      <w:r>
        <w:t xml:space="preserve"> ,</w:t>
      </w:r>
      <w:proofErr w:type="gramEnd"/>
    </w:p>
    <w:p w:rsidR="00D949E7" w:rsidRDefault="00864590" w:rsidP="00D949E7">
      <w:pPr>
        <w:pStyle w:val="ConsPlusNormal"/>
        <w:jc w:val="right"/>
      </w:pPr>
      <w:proofErr w:type="gramStart"/>
      <w:r>
        <w:t>принятому</w:t>
      </w:r>
      <w:proofErr w:type="gramEnd"/>
      <w:r>
        <w:t xml:space="preserve"> р</w:t>
      </w:r>
      <w:r w:rsidR="00D949E7">
        <w:t>ешением</w:t>
      </w:r>
    </w:p>
    <w:p w:rsidR="00D949E7" w:rsidRDefault="00D949E7" w:rsidP="00D949E7">
      <w:pPr>
        <w:pStyle w:val="ConsPlusNormal"/>
        <w:jc w:val="right"/>
      </w:pPr>
      <w:r>
        <w:t>Котовской районной  Думы</w:t>
      </w:r>
    </w:p>
    <w:p w:rsidR="00864590" w:rsidRDefault="00864590" w:rsidP="00864590">
      <w:pPr>
        <w:pStyle w:val="ConsPlusNormal"/>
        <w:jc w:val="right"/>
      </w:pPr>
      <w:r>
        <w:t>от 29.03.2019 г. N 15/3-6-РД</w:t>
      </w:r>
    </w:p>
    <w:p w:rsidR="00D949E7" w:rsidRDefault="00D949E7">
      <w:pPr>
        <w:pStyle w:val="ConsPlusNonformat"/>
        <w:jc w:val="both"/>
      </w:pPr>
    </w:p>
    <w:p w:rsidR="00D949E7" w:rsidRDefault="00D949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 xml:space="preserve">           Заключение о результатах публичных слушаний</w:t>
      </w: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 xml:space="preserve">    Публичные слушания назначены  решением </w:t>
      </w:r>
      <w:r w:rsidR="00D949E7">
        <w:t>Котовской районной</w:t>
      </w:r>
    </w:p>
    <w:p w:rsidR="007B18E7" w:rsidRDefault="007B18E7">
      <w:pPr>
        <w:pStyle w:val="ConsPlusNonformat"/>
        <w:jc w:val="both"/>
      </w:pPr>
      <w:r>
        <w:t xml:space="preserve">Думы (постановлением главы </w:t>
      </w:r>
      <w:r w:rsidR="00D949E7">
        <w:t>Котовского муниципального района</w:t>
      </w:r>
      <w:r>
        <w:t>) от "__" ___________ 200_ г.</w:t>
      </w:r>
      <w:r w:rsidR="00D949E7">
        <w:t xml:space="preserve"> </w:t>
      </w:r>
      <w:r>
        <w:t>N _____.</w:t>
      </w:r>
    </w:p>
    <w:p w:rsidR="007B18E7" w:rsidRDefault="007B18E7">
      <w:pPr>
        <w:pStyle w:val="ConsPlusNonformat"/>
        <w:jc w:val="both"/>
      </w:pPr>
      <w:r>
        <w:t xml:space="preserve">    Вопрос публичных слушаний: ___________________________________</w:t>
      </w:r>
    </w:p>
    <w:p w:rsidR="007B18E7" w:rsidRDefault="007B18E7">
      <w:pPr>
        <w:pStyle w:val="ConsPlusNonformat"/>
        <w:jc w:val="both"/>
      </w:pPr>
      <w:r>
        <w:t xml:space="preserve">    ______________________________________________________________</w:t>
      </w:r>
    </w:p>
    <w:p w:rsidR="007B18E7" w:rsidRDefault="007B18E7">
      <w:pPr>
        <w:pStyle w:val="ConsPlusNonformat"/>
        <w:jc w:val="both"/>
      </w:pPr>
      <w:r>
        <w:t xml:space="preserve">    _____________________________________________________________.</w:t>
      </w: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 xml:space="preserve">    Дата проведения публичных слушаний "__" ________ 200_ г.</w:t>
      </w:r>
    </w:p>
    <w:p w:rsidR="007B18E7" w:rsidRDefault="007B18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57"/>
        <w:gridCol w:w="2438"/>
        <w:gridCol w:w="2948"/>
        <w:gridCol w:w="1304"/>
      </w:tblGrid>
      <w:tr w:rsidR="007B18E7">
        <w:tc>
          <w:tcPr>
            <w:tcW w:w="624" w:type="dxa"/>
          </w:tcPr>
          <w:p w:rsidR="007B18E7" w:rsidRDefault="007B18E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</w:tcPr>
          <w:p w:rsidR="007B18E7" w:rsidRDefault="007B18E7">
            <w:pPr>
              <w:pStyle w:val="ConsPlusNormal"/>
              <w:jc w:val="center"/>
            </w:pPr>
            <w:r>
              <w:t>Вопросы, вынесенные на обсуждение</w:t>
            </w:r>
          </w:p>
        </w:tc>
        <w:tc>
          <w:tcPr>
            <w:tcW w:w="2438" w:type="dxa"/>
          </w:tcPr>
          <w:p w:rsidR="007B18E7" w:rsidRDefault="007B18E7">
            <w:pPr>
              <w:pStyle w:val="ConsPlusNormal"/>
              <w:jc w:val="center"/>
            </w:pPr>
            <w:r>
              <w:t>Предложения и дата их внесения</w:t>
            </w:r>
          </w:p>
        </w:tc>
        <w:tc>
          <w:tcPr>
            <w:tcW w:w="2948" w:type="dxa"/>
          </w:tcPr>
          <w:p w:rsidR="007B18E7" w:rsidRDefault="007B18E7">
            <w:pPr>
              <w:pStyle w:val="ConsPlusNormal"/>
              <w:jc w:val="center"/>
            </w:pPr>
            <w:r>
              <w:t>Предложение внесено (поддержано)</w:t>
            </w:r>
          </w:p>
        </w:tc>
        <w:tc>
          <w:tcPr>
            <w:tcW w:w="1304" w:type="dxa"/>
          </w:tcPr>
          <w:p w:rsidR="007B18E7" w:rsidRDefault="007B18E7">
            <w:pPr>
              <w:pStyle w:val="ConsPlusNormal"/>
              <w:jc w:val="center"/>
            </w:pPr>
            <w:r>
              <w:t>Итоги рассмотрения вопроса</w:t>
            </w:r>
          </w:p>
        </w:tc>
      </w:tr>
      <w:tr w:rsidR="007B18E7">
        <w:tc>
          <w:tcPr>
            <w:tcW w:w="624" w:type="dxa"/>
            <w:vMerge w:val="restart"/>
          </w:tcPr>
          <w:p w:rsidR="007B18E7" w:rsidRDefault="007B18E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B18E7" w:rsidRDefault="007B18E7">
            <w:pPr>
              <w:pStyle w:val="ConsPlusNormal"/>
            </w:pPr>
            <w:r>
              <w:t>Формулировка вопроса</w:t>
            </w:r>
          </w:p>
        </w:tc>
        <w:tc>
          <w:tcPr>
            <w:tcW w:w="2438" w:type="dxa"/>
            <w:tcBorders>
              <w:bottom w:val="nil"/>
            </w:tcBorders>
          </w:tcPr>
          <w:p w:rsidR="007B18E7" w:rsidRDefault="007B18E7">
            <w:pPr>
              <w:pStyle w:val="ConsPlusNormal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</w:tc>
        <w:tc>
          <w:tcPr>
            <w:tcW w:w="2948" w:type="dxa"/>
            <w:tcBorders>
              <w:bottom w:val="nil"/>
            </w:tcBorders>
          </w:tcPr>
          <w:p w:rsidR="007B18E7" w:rsidRDefault="007B18E7">
            <w:pPr>
              <w:pStyle w:val="ConsPlusNormal"/>
            </w:pPr>
            <w:r>
              <w:t>фамилия, имя, отчество участника публичных слушаний</w:t>
            </w:r>
          </w:p>
        </w:tc>
        <w:tc>
          <w:tcPr>
            <w:tcW w:w="1304" w:type="dxa"/>
            <w:tcBorders>
              <w:bottom w:val="nil"/>
            </w:tcBorders>
          </w:tcPr>
          <w:p w:rsidR="007B18E7" w:rsidRDefault="007B18E7">
            <w:pPr>
              <w:pStyle w:val="ConsPlusNormal"/>
            </w:pPr>
          </w:p>
        </w:tc>
      </w:tr>
      <w:tr w:rsidR="007B18E7">
        <w:tc>
          <w:tcPr>
            <w:tcW w:w="624" w:type="dxa"/>
            <w:vMerge/>
          </w:tcPr>
          <w:p w:rsidR="007B18E7" w:rsidRDefault="007B18E7"/>
        </w:tc>
        <w:tc>
          <w:tcPr>
            <w:tcW w:w="1757" w:type="dxa"/>
            <w:vMerge/>
          </w:tcPr>
          <w:p w:rsidR="007B18E7" w:rsidRDefault="007B18E7"/>
        </w:tc>
        <w:tc>
          <w:tcPr>
            <w:tcW w:w="2438" w:type="dxa"/>
            <w:tcBorders>
              <w:top w:val="nil"/>
            </w:tcBorders>
          </w:tcPr>
          <w:p w:rsidR="007B18E7" w:rsidRDefault="007B18E7">
            <w:pPr>
              <w:pStyle w:val="ConsPlusNormal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</w:tc>
        <w:tc>
          <w:tcPr>
            <w:tcW w:w="2948" w:type="dxa"/>
            <w:tcBorders>
              <w:top w:val="nil"/>
            </w:tcBorders>
          </w:tcPr>
          <w:p w:rsidR="007B18E7" w:rsidRDefault="007B18E7">
            <w:pPr>
              <w:pStyle w:val="ConsPlusNormal"/>
            </w:pPr>
            <w:r>
              <w:t>фамилия, имя, отчество участника публичных слушаний</w:t>
            </w:r>
          </w:p>
        </w:tc>
        <w:tc>
          <w:tcPr>
            <w:tcW w:w="1304" w:type="dxa"/>
            <w:tcBorders>
              <w:top w:val="nil"/>
            </w:tcBorders>
          </w:tcPr>
          <w:p w:rsidR="007B18E7" w:rsidRDefault="007B18E7">
            <w:pPr>
              <w:pStyle w:val="ConsPlusNormal"/>
            </w:pPr>
          </w:p>
        </w:tc>
      </w:tr>
      <w:tr w:rsidR="007B18E7">
        <w:tc>
          <w:tcPr>
            <w:tcW w:w="624" w:type="dxa"/>
            <w:vMerge w:val="restart"/>
          </w:tcPr>
          <w:p w:rsidR="007B18E7" w:rsidRDefault="007B18E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B18E7" w:rsidRDefault="007B18E7">
            <w:pPr>
              <w:pStyle w:val="ConsPlusNormal"/>
            </w:pPr>
            <w:r>
              <w:t>Формулировка вопроса</w:t>
            </w:r>
          </w:p>
        </w:tc>
        <w:tc>
          <w:tcPr>
            <w:tcW w:w="2438" w:type="dxa"/>
            <w:tcBorders>
              <w:bottom w:val="nil"/>
            </w:tcBorders>
          </w:tcPr>
          <w:p w:rsidR="007B18E7" w:rsidRDefault="007B18E7">
            <w:pPr>
              <w:pStyle w:val="ConsPlusNormal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</w:tc>
        <w:tc>
          <w:tcPr>
            <w:tcW w:w="2948" w:type="dxa"/>
            <w:tcBorders>
              <w:bottom w:val="nil"/>
            </w:tcBorders>
          </w:tcPr>
          <w:p w:rsidR="007B18E7" w:rsidRDefault="007B18E7">
            <w:pPr>
              <w:pStyle w:val="ConsPlusNormal"/>
            </w:pPr>
            <w:r>
              <w:t>фамилия, имя, отчество участника публичных слушаний</w:t>
            </w:r>
          </w:p>
        </w:tc>
        <w:tc>
          <w:tcPr>
            <w:tcW w:w="1304" w:type="dxa"/>
            <w:tcBorders>
              <w:bottom w:val="nil"/>
            </w:tcBorders>
          </w:tcPr>
          <w:p w:rsidR="007B18E7" w:rsidRDefault="007B18E7">
            <w:pPr>
              <w:pStyle w:val="ConsPlusNormal"/>
            </w:pPr>
          </w:p>
        </w:tc>
      </w:tr>
      <w:tr w:rsidR="007B18E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7B18E7" w:rsidRDefault="007B18E7"/>
        </w:tc>
        <w:tc>
          <w:tcPr>
            <w:tcW w:w="1757" w:type="dxa"/>
            <w:vMerge/>
          </w:tcPr>
          <w:p w:rsidR="007B18E7" w:rsidRDefault="007B18E7"/>
        </w:tc>
        <w:tc>
          <w:tcPr>
            <w:tcW w:w="2438" w:type="dxa"/>
            <w:tcBorders>
              <w:top w:val="nil"/>
            </w:tcBorders>
          </w:tcPr>
          <w:p w:rsidR="007B18E7" w:rsidRDefault="007B18E7">
            <w:pPr>
              <w:pStyle w:val="ConsPlusNormal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</w:tc>
        <w:tc>
          <w:tcPr>
            <w:tcW w:w="2948" w:type="dxa"/>
            <w:tcBorders>
              <w:top w:val="nil"/>
            </w:tcBorders>
          </w:tcPr>
          <w:p w:rsidR="007B18E7" w:rsidRDefault="007B18E7">
            <w:pPr>
              <w:pStyle w:val="ConsPlusNormal"/>
            </w:pPr>
            <w:r>
              <w:t>фамилия, имя, отчество участника публичных слушаний</w:t>
            </w:r>
          </w:p>
        </w:tc>
        <w:tc>
          <w:tcPr>
            <w:tcW w:w="1304" w:type="dxa"/>
            <w:tcBorders>
              <w:top w:val="nil"/>
            </w:tcBorders>
          </w:tcPr>
          <w:p w:rsidR="007B18E7" w:rsidRDefault="007B18E7">
            <w:pPr>
              <w:pStyle w:val="ConsPlusNormal"/>
            </w:pPr>
          </w:p>
        </w:tc>
      </w:tr>
    </w:tbl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nformat"/>
        <w:jc w:val="both"/>
      </w:pPr>
      <w:r>
        <w:t>Председательствующий</w:t>
      </w:r>
    </w:p>
    <w:p w:rsidR="007B18E7" w:rsidRDefault="007B18E7">
      <w:pPr>
        <w:pStyle w:val="ConsPlusNonformat"/>
        <w:jc w:val="both"/>
      </w:pPr>
      <w:r>
        <w:t>на публичных слушаниях ______________   __________________________</w:t>
      </w:r>
    </w:p>
    <w:p w:rsidR="007B18E7" w:rsidRDefault="007B18E7">
      <w:pPr>
        <w:pStyle w:val="ConsPlusNonformat"/>
        <w:jc w:val="both"/>
      </w:pPr>
      <w:r>
        <w:t xml:space="preserve">                         (подпись)       (фамилия, имя, отчество)</w:t>
      </w: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>Секретарь</w:t>
      </w:r>
    </w:p>
    <w:p w:rsidR="007B18E7" w:rsidRDefault="007B18E7">
      <w:pPr>
        <w:pStyle w:val="ConsPlusNonformat"/>
        <w:jc w:val="both"/>
      </w:pPr>
      <w:r>
        <w:t>публичных слушаний     ______________   __________________________</w:t>
      </w:r>
    </w:p>
    <w:p w:rsidR="007B18E7" w:rsidRDefault="007B18E7">
      <w:pPr>
        <w:pStyle w:val="ConsPlusNonformat"/>
        <w:jc w:val="both"/>
      </w:pPr>
      <w:r>
        <w:t xml:space="preserve">                         (подпись)       (фамилия, имя, отчество)</w:t>
      </w: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right"/>
        <w:outlineLvl w:val="1"/>
      </w:pPr>
      <w:r>
        <w:lastRenderedPageBreak/>
        <w:t>Приложение 4</w:t>
      </w:r>
    </w:p>
    <w:p w:rsidR="00D949E7" w:rsidRDefault="00D949E7" w:rsidP="00D949E7">
      <w:pPr>
        <w:pStyle w:val="ConsPlusNormal"/>
        <w:jc w:val="right"/>
      </w:pPr>
      <w:bookmarkStart w:id="13" w:name="P619"/>
      <w:bookmarkEnd w:id="13"/>
      <w:r>
        <w:t>к Положению о порядке</w:t>
      </w:r>
    </w:p>
    <w:p w:rsidR="00D949E7" w:rsidRDefault="00D949E7" w:rsidP="00D949E7">
      <w:pPr>
        <w:pStyle w:val="ConsPlusNormal"/>
        <w:jc w:val="right"/>
      </w:pPr>
      <w:r>
        <w:t>организации и проведения</w:t>
      </w:r>
    </w:p>
    <w:p w:rsidR="00D949E7" w:rsidRDefault="00D949E7" w:rsidP="00D949E7">
      <w:pPr>
        <w:pStyle w:val="ConsPlusNormal"/>
        <w:jc w:val="right"/>
      </w:pPr>
      <w:r>
        <w:t>общественных обсуждений или</w:t>
      </w:r>
    </w:p>
    <w:p w:rsidR="00D949E7" w:rsidRDefault="00D949E7" w:rsidP="00D949E7">
      <w:pPr>
        <w:pStyle w:val="ConsPlusNormal"/>
        <w:jc w:val="right"/>
      </w:pPr>
      <w:r>
        <w:t>публичных слушаний</w:t>
      </w:r>
    </w:p>
    <w:p w:rsidR="00D949E7" w:rsidRDefault="00D949E7" w:rsidP="00D949E7">
      <w:pPr>
        <w:pStyle w:val="ConsPlusNormal"/>
        <w:jc w:val="right"/>
      </w:pPr>
      <w:r>
        <w:t>в</w:t>
      </w:r>
      <w:r w:rsidRPr="00D949E7">
        <w:t xml:space="preserve"> </w:t>
      </w:r>
      <w:r>
        <w:t>Котовского муниципального района</w:t>
      </w:r>
      <w:proofErr w:type="gramStart"/>
      <w:r>
        <w:t xml:space="preserve"> ,</w:t>
      </w:r>
      <w:proofErr w:type="gramEnd"/>
    </w:p>
    <w:p w:rsidR="00D949E7" w:rsidRDefault="00864590" w:rsidP="00D949E7">
      <w:pPr>
        <w:pStyle w:val="ConsPlusNormal"/>
        <w:jc w:val="right"/>
      </w:pPr>
      <w:proofErr w:type="gramStart"/>
      <w:r>
        <w:t>принятому</w:t>
      </w:r>
      <w:proofErr w:type="gramEnd"/>
      <w:r>
        <w:t xml:space="preserve"> р</w:t>
      </w:r>
      <w:r w:rsidR="00D949E7">
        <w:t>ешением</w:t>
      </w:r>
    </w:p>
    <w:p w:rsidR="00D949E7" w:rsidRDefault="00D949E7" w:rsidP="00D949E7">
      <w:pPr>
        <w:pStyle w:val="ConsPlusNormal"/>
        <w:jc w:val="right"/>
      </w:pPr>
      <w:r>
        <w:t>Котовской районной  Думы</w:t>
      </w:r>
    </w:p>
    <w:p w:rsidR="00864590" w:rsidRDefault="00864590" w:rsidP="00864590">
      <w:pPr>
        <w:pStyle w:val="ConsPlusNormal"/>
        <w:jc w:val="right"/>
      </w:pPr>
      <w:r>
        <w:t>от 29.03.2019 г. N 15/3-6-РД</w:t>
      </w:r>
    </w:p>
    <w:p w:rsidR="00D949E7" w:rsidRDefault="00D949E7">
      <w:pPr>
        <w:pStyle w:val="ConsPlusNonformat"/>
        <w:jc w:val="both"/>
      </w:pPr>
    </w:p>
    <w:p w:rsidR="00D949E7" w:rsidRDefault="00D949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 xml:space="preserve">                             Форма оповещения</w:t>
      </w:r>
    </w:p>
    <w:p w:rsidR="007B18E7" w:rsidRDefault="007B18E7">
      <w:pPr>
        <w:pStyle w:val="ConsPlusNonformat"/>
        <w:jc w:val="both"/>
      </w:pPr>
      <w:r>
        <w:t xml:space="preserve">          о начале общественных обсуждений или публичных слушаний</w:t>
      </w:r>
    </w:p>
    <w:p w:rsidR="007B18E7" w:rsidRDefault="007B18E7">
      <w:pPr>
        <w:pStyle w:val="ConsPlusNonformat"/>
        <w:jc w:val="both"/>
      </w:pPr>
      <w:r>
        <w:t xml:space="preserve">                  в сфере градостроительной деятельности</w:t>
      </w: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 xml:space="preserve">    1.  Информация  о  проекте,  подлежащем  рассмотрению  на  </w:t>
      </w:r>
      <w:proofErr w:type="gramStart"/>
      <w:r>
        <w:t>общественных</w:t>
      </w:r>
      <w:proofErr w:type="gramEnd"/>
    </w:p>
    <w:p w:rsidR="007B18E7" w:rsidRDefault="007B18E7">
      <w:pPr>
        <w:pStyle w:val="ConsPlusNonformat"/>
        <w:jc w:val="both"/>
      </w:pPr>
      <w:r>
        <w:t xml:space="preserve">обсуждениях или публичных слушаниях, и перечень информационных материалов </w:t>
      </w:r>
      <w:proofErr w:type="gramStart"/>
      <w:r>
        <w:t>к</w:t>
      </w:r>
      <w:proofErr w:type="gramEnd"/>
    </w:p>
    <w:p w:rsidR="007B18E7" w:rsidRDefault="007B18E7">
      <w:pPr>
        <w:pStyle w:val="ConsPlusNonformat"/>
        <w:jc w:val="both"/>
      </w:pPr>
      <w:r>
        <w:t>такому проекту.</w:t>
      </w:r>
    </w:p>
    <w:p w:rsidR="007B18E7" w:rsidRDefault="007B18E7">
      <w:pPr>
        <w:pStyle w:val="ConsPlusNonformat"/>
        <w:jc w:val="both"/>
      </w:pPr>
      <w:r>
        <w:t xml:space="preserve">    2. Информация о порядке и сроках проведения общественных обсуждений или</w:t>
      </w:r>
    </w:p>
    <w:p w:rsidR="007B18E7" w:rsidRDefault="007B18E7">
      <w:pPr>
        <w:pStyle w:val="ConsPlusNonformat"/>
        <w:jc w:val="both"/>
      </w:pPr>
      <w:r>
        <w:t xml:space="preserve">публичных  слушаний  по  проекту,  подлежащему рассмотрению </w:t>
      </w:r>
      <w:proofErr w:type="gramStart"/>
      <w:r>
        <w:t>на</w:t>
      </w:r>
      <w:proofErr w:type="gramEnd"/>
      <w:r>
        <w:t xml:space="preserve"> общественных</w:t>
      </w:r>
    </w:p>
    <w:p w:rsidR="007B18E7" w:rsidRDefault="007B18E7">
      <w:pPr>
        <w:pStyle w:val="ConsPlusNonformat"/>
        <w:jc w:val="both"/>
      </w:pPr>
      <w:proofErr w:type="gramStart"/>
      <w:r>
        <w:t>обсуждениях</w:t>
      </w:r>
      <w:proofErr w:type="gramEnd"/>
      <w:r>
        <w:t xml:space="preserve"> или публичных слушаниях.</w:t>
      </w:r>
    </w:p>
    <w:p w:rsidR="007B18E7" w:rsidRDefault="007B18E7">
      <w:pPr>
        <w:pStyle w:val="ConsPlusNonformat"/>
        <w:jc w:val="both"/>
      </w:pPr>
      <w:r>
        <w:t xml:space="preserve">    3.  Информация  о месте, дате открытия экспозиции (экспозиций) проекта,</w:t>
      </w:r>
    </w:p>
    <w:p w:rsidR="007B18E7" w:rsidRDefault="007B18E7">
      <w:pPr>
        <w:pStyle w:val="ConsPlusNonformat"/>
        <w:jc w:val="both"/>
      </w:pPr>
      <w:r>
        <w:t>подлежащего   рассмотрению   на   общественных  обсуждениях  или  публичных</w:t>
      </w:r>
    </w:p>
    <w:p w:rsidR="007B18E7" w:rsidRDefault="007B18E7">
      <w:pPr>
        <w:pStyle w:val="ConsPlusNonformat"/>
        <w:jc w:val="both"/>
      </w:pPr>
      <w:r>
        <w:t xml:space="preserve">слушаниях,  о  сроках  проведения экспозиции (экспозиций) такого проекта, </w:t>
      </w:r>
      <w:proofErr w:type="gramStart"/>
      <w:r>
        <w:t>о</w:t>
      </w:r>
      <w:proofErr w:type="gramEnd"/>
    </w:p>
    <w:p w:rsidR="007B18E7" w:rsidRDefault="007B18E7">
      <w:pPr>
        <w:pStyle w:val="ConsPlusNonformat"/>
        <w:jc w:val="both"/>
      </w:pPr>
      <w:proofErr w:type="gramStart"/>
      <w:r>
        <w:t>днях</w:t>
      </w:r>
      <w:proofErr w:type="gramEnd"/>
      <w:r>
        <w:t xml:space="preserve">   и   часах,   в   которые  возможно  посещение  указанной  экспозиции</w:t>
      </w:r>
    </w:p>
    <w:p w:rsidR="007B18E7" w:rsidRDefault="007B18E7">
      <w:pPr>
        <w:pStyle w:val="ConsPlusNonformat"/>
        <w:jc w:val="both"/>
      </w:pPr>
      <w:r>
        <w:t>(экспозиций).</w:t>
      </w:r>
    </w:p>
    <w:p w:rsidR="007B18E7" w:rsidRDefault="007B18E7">
      <w:pPr>
        <w:pStyle w:val="ConsPlusNonformat"/>
        <w:jc w:val="both"/>
      </w:pPr>
      <w:r>
        <w:t xml:space="preserve">    4.  Информация об официальном сайте, на котором будут размещены проект,</w:t>
      </w:r>
    </w:p>
    <w:p w:rsidR="007B18E7" w:rsidRDefault="007B18E7">
      <w:pPr>
        <w:pStyle w:val="ConsPlusNonformat"/>
        <w:jc w:val="both"/>
      </w:pPr>
      <w:proofErr w:type="gramStart"/>
      <w:r>
        <w:t>подлежащий</w:t>
      </w:r>
      <w:proofErr w:type="gramEnd"/>
      <w:r>
        <w:t xml:space="preserve">  рассмотрению  на  общественных  обсуждениях,  и  информационные</w:t>
      </w:r>
    </w:p>
    <w:p w:rsidR="007B18E7" w:rsidRDefault="007B18E7">
      <w:pPr>
        <w:pStyle w:val="ConsPlusNonformat"/>
        <w:jc w:val="both"/>
      </w:pPr>
      <w:r>
        <w:t xml:space="preserve">материалы  к  нему,  или информационных </w:t>
      </w:r>
      <w:proofErr w:type="gramStart"/>
      <w:r>
        <w:t>системах</w:t>
      </w:r>
      <w:proofErr w:type="gramEnd"/>
      <w:r>
        <w:t>, в которых будут размещены</w:t>
      </w:r>
    </w:p>
    <w:p w:rsidR="007B18E7" w:rsidRDefault="007B18E7">
      <w:pPr>
        <w:pStyle w:val="ConsPlusNonformat"/>
        <w:jc w:val="both"/>
      </w:pPr>
      <w:r>
        <w:t>такой  проект  и  информационные материалы к нему, с использованием которых</w:t>
      </w:r>
    </w:p>
    <w:p w:rsidR="007B18E7" w:rsidRDefault="007B18E7">
      <w:pPr>
        <w:pStyle w:val="ConsPlusNonformat"/>
        <w:jc w:val="both"/>
      </w:pPr>
      <w:r>
        <w:t>будут проводиться общественные обсуждения.</w:t>
      </w:r>
    </w:p>
    <w:p w:rsidR="007B18E7" w:rsidRDefault="007B18E7">
      <w:pPr>
        <w:pStyle w:val="ConsPlusNonformat"/>
        <w:jc w:val="both"/>
      </w:pPr>
      <w:r>
        <w:t xml:space="preserve">    5.  Информация об официальном сайте, на котором будут размещены проект,</w:t>
      </w:r>
    </w:p>
    <w:p w:rsidR="007B18E7" w:rsidRDefault="007B18E7">
      <w:pPr>
        <w:pStyle w:val="ConsPlusNonformat"/>
        <w:jc w:val="both"/>
      </w:pPr>
      <w:proofErr w:type="gramStart"/>
      <w:r>
        <w:t>подлежащий</w:t>
      </w:r>
      <w:proofErr w:type="gramEnd"/>
      <w:r>
        <w:t xml:space="preserve">  рассмотрению на публичных слушаниях, и информационные материалы</w:t>
      </w:r>
    </w:p>
    <w:p w:rsidR="007B18E7" w:rsidRDefault="007B18E7">
      <w:pPr>
        <w:pStyle w:val="ConsPlusNonformat"/>
        <w:jc w:val="both"/>
      </w:pPr>
      <w:r>
        <w:t>к  нему,  информация о дате, времени и месте проведения собрания (собраний)</w:t>
      </w:r>
    </w:p>
    <w:p w:rsidR="007B18E7" w:rsidRDefault="007B18E7">
      <w:pPr>
        <w:pStyle w:val="ConsPlusNonformat"/>
        <w:jc w:val="both"/>
      </w:pPr>
      <w:r>
        <w:t>участников публичных слушаний.</w:t>
      </w:r>
    </w:p>
    <w:p w:rsidR="007B18E7" w:rsidRDefault="007B18E7">
      <w:pPr>
        <w:pStyle w:val="ConsPlusNonformat"/>
        <w:jc w:val="both"/>
      </w:pPr>
      <w:r>
        <w:t xml:space="preserve">    6.   Информация   о   порядке,   сроке  и  форме  внесения  участниками</w:t>
      </w:r>
    </w:p>
    <w:p w:rsidR="007B18E7" w:rsidRDefault="007B18E7">
      <w:pPr>
        <w:pStyle w:val="ConsPlusNonformat"/>
        <w:jc w:val="both"/>
      </w:pPr>
      <w:r>
        <w:t>общественных  обсуждений  или  публичных  слушаний предложений и замечаний,</w:t>
      </w:r>
    </w:p>
    <w:p w:rsidR="007B18E7" w:rsidRDefault="007B18E7">
      <w:pPr>
        <w:pStyle w:val="ConsPlusNonformat"/>
        <w:jc w:val="both"/>
      </w:pPr>
      <w:proofErr w:type="gramStart"/>
      <w:r>
        <w:t>касающихся  проекта,  подлежащего  рассмотрению на общественных обсуждениях</w:t>
      </w:r>
      <w:proofErr w:type="gramEnd"/>
    </w:p>
    <w:p w:rsidR="007B18E7" w:rsidRDefault="007B18E7">
      <w:pPr>
        <w:pStyle w:val="ConsPlusNonformat"/>
        <w:jc w:val="both"/>
      </w:pPr>
      <w:r>
        <w:t xml:space="preserve">или публичных </w:t>
      </w:r>
      <w:proofErr w:type="gramStart"/>
      <w:r>
        <w:t>слушаниях</w:t>
      </w:r>
      <w:proofErr w:type="gramEnd"/>
      <w:r>
        <w:t>.</w:t>
      </w: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 xml:space="preserve">                                        Организатор общественных обсуждений</w:t>
      </w:r>
    </w:p>
    <w:p w:rsidR="007B18E7" w:rsidRDefault="007B18E7">
      <w:pPr>
        <w:pStyle w:val="ConsPlusNonformat"/>
        <w:jc w:val="both"/>
      </w:pPr>
      <w:r>
        <w:t xml:space="preserve">                                        или   публичных  слушаний  в  сфере</w:t>
      </w:r>
    </w:p>
    <w:p w:rsidR="007B18E7" w:rsidRDefault="007B18E7">
      <w:pPr>
        <w:pStyle w:val="ConsPlusNonformat"/>
        <w:jc w:val="both"/>
      </w:pPr>
      <w:r>
        <w:t xml:space="preserve">                                        градостроительной деятельности</w:t>
      </w: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right"/>
        <w:outlineLvl w:val="1"/>
      </w:pPr>
      <w:r>
        <w:lastRenderedPageBreak/>
        <w:t>Приложение 5</w:t>
      </w:r>
    </w:p>
    <w:p w:rsidR="00D949E7" w:rsidRDefault="00D949E7" w:rsidP="00D949E7">
      <w:pPr>
        <w:pStyle w:val="ConsPlusNormal"/>
        <w:jc w:val="right"/>
      </w:pPr>
      <w:bookmarkStart w:id="14" w:name="P673"/>
      <w:bookmarkEnd w:id="14"/>
      <w:r>
        <w:t>к Положению о порядке</w:t>
      </w:r>
    </w:p>
    <w:p w:rsidR="00D949E7" w:rsidRDefault="00D949E7" w:rsidP="00D949E7">
      <w:pPr>
        <w:pStyle w:val="ConsPlusNormal"/>
        <w:jc w:val="right"/>
      </w:pPr>
      <w:r>
        <w:t>организации и проведения</w:t>
      </w:r>
    </w:p>
    <w:p w:rsidR="00D949E7" w:rsidRDefault="00D949E7" w:rsidP="00D949E7">
      <w:pPr>
        <w:pStyle w:val="ConsPlusNormal"/>
        <w:jc w:val="right"/>
      </w:pPr>
      <w:r>
        <w:t>общественных обсуждений или</w:t>
      </w:r>
    </w:p>
    <w:p w:rsidR="00D949E7" w:rsidRDefault="00D949E7" w:rsidP="00D949E7">
      <w:pPr>
        <w:pStyle w:val="ConsPlusNormal"/>
        <w:jc w:val="right"/>
      </w:pPr>
      <w:r>
        <w:t>публичных слушаний</w:t>
      </w:r>
    </w:p>
    <w:p w:rsidR="00D949E7" w:rsidRDefault="00D949E7" w:rsidP="00D949E7">
      <w:pPr>
        <w:pStyle w:val="ConsPlusNormal"/>
        <w:jc w:val="right"/>
      </w:pPr>
      <w:r>
        <w:t>в</w:t>
      </w:r>
      <w:r w:rsidRPr="00D949E7">
        <w:t xml:space="preserve"> </w:t>
      </w:r>
      <w:r>
        <w:t>Котовского муниципального района</w:t>
      </w:r>
      <w:proofErr w:type="gramStart"/>
      <w:r>
        <w:t xml:space="preserve"> ,</w:t>
      </w:r>
      <w:proofErr w:type="gramEnd"/>
    </w:p>
    <w:p w:rsidR="00D949E7" w:rsidRDefault="00864590" w:rsidP="00D949E7">
      <w:pPr>
        <w:pStyle w:val="ConsPlusNormal"/>
        <w:jc w:val="right"/>
      </w:pPr>
      <w:proofErr w:type="gramStart"/>
      <w:r>
        <w:t>принятому</w:t>
      </w:r>
      <w:proofErr w:type="gramEnd"/>
      <w:r>
        <w:t xml:space="preserve"> р</w:t>
      </w:r>
      <w:r w:rsidR="00D949E7">
        <w:t>ешением</w:t>
      </w:r>
    </w:p>
    <w:p w:rsidR="00D949E7" w:rsidRDefault="00D949E7" w:rsidP="00D949E7">
      <w:pPr>
        <w:pStyle w:val="ConsPlusNormal"/>
        <w:jc w:val="right"/>
      </w:pPr>
      <w:r>
        <w:t>Котовской районной  Думы</w:t>
      </w:r>
    </w:p>
    <w:p w:rsidR="00864590" w:rsidRDefault="00864590" w:rsidP="00864590">
      <w:pPr>
        <w:pStyle w:val="ConsPlusNormal"/>
        <w:jc w:val="right"/>
      </w:pPr>
      <w:r>
        <w:t>от 29.03.2019 г. N 15/3-6-РД</w:t>
      </w:r>
    </w:p>
    <w:p w:rsidR="00D949E7" w:rsidRDefault="00D949E7">
      <w:pPr>
        <w:pStyle w:val="ConsPlusNonformat"/>
        <w:jc w:val="both"/>
      </w:pPr>
    </w:p>
    <w:p w:rsidR="00D949E7" w:rsidRDefault="00D949E7">
      <w:pPr>
        <w:pStyle w:val="ConsPlusNonformat"/>
        <w:jc w:val="both"/>
      </w:pPr>
    </w:p>
    <w:p w:rsidR="00D949E7" w:rsidRDefault="00D949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 xml:space="preserve">                              Форма протокола</w:t>
      </w:r>
    </w:p>
    <w:p w:rsidR="007B18E7" w:rsidRDefault="007B18E7">
      <w:pPr>
        <w:pStyle w:val="ConsPlusNonformat"/>
        <w:jc w:val="both"/>
      </w:pPr>
      <w:r>
        <w:t xml:space="preserve">              общественных обсуждений или публичных слушаний</w:t>
      </w:r>
    </w:p>
    <w:p w:rsidR="007B18E7" w:rsidRDefault="007B18E7">
      <w:pPr>
        <w:pStyle w:val="ConsPlusNonformat"/>
        <w:jc w:val="both"/>
      </w:pPr>
      <w:r>
        <w:t xml:space="preserve">                  в сфере градостроительной деятельности</w:t>
      </w: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 xml:space="preserve">    </w:t>
      </w:r>
      <w:proofErr w:type="gramStart"/>
      <w:r>
        <w:t>1.  "__"  ___________  20__  г. (число, месяц, год подготовки протокола</w:t>
      </w:r>
      <w:proofErr w:type="gramEnd"/>
    </w:p>
    <w:p w:rsidR="007B18E7" w:rsidRDefault="007B18E7">
      <w:pPr>
        <w:pStyle w:val="ConsPlusNonformat"/>
        <w:jc w:val="both"/>
      </w:pPr>
      <w:r>
        <w:t>общественных обсуждений или публичных слушаний).</w:t>
      </w:r>
    </w:p>
    <w:p w:rsidR="007B18E7" w:rsidRDefault="007B18E7">
      <w:pPr>
        <w:pStyle w:val="ConsPlusNonformat"/>
        <w:jc w:val="both"/>
      </w:pPr>
      <w:r>
        <w:t xml:space="preserve">    2.  Информация  об  организаторе проведения общественных обсуждений или</w:t>
      </w:r>
    </w:p>
    <w:p w:rsidR="007B18E7" w:rsidRDefault="007B18E7">
      <w:pPr>
        <w:pStyle w:val="ConsPlusNonformat"/>
        <w:jc w:val="both"/>
      </w:pPr>
      <w:r>
        <w:t>публичных слушаний.</w:t>
      </w:r>
    </w:p>
    <w:p w:rsidR="007B18E7" w:rsidRDefault="007B18E7">
      <w:pPr>
        <w:pStyle w:val="ConsPlusNonformat"/>
        <w:jc w:val="both"/>
      </w:pPr>
      <w:r>
        <w:t xml:space="preserve">    3.  Информация,  содержащаяся  в  опубликованном  оповещении  о  начале</w:t>
      </w:r>
    </w:p>
    <w:p w:rsidR="007B18E7" w:rsidRDefault="007B18E7">
      <w:pPr>
        <w:pStyle w:val="ConsPlusNonformat"/>
        <w:jc w:val="both"/>
      </w:pPr>
      <w:r>
        <w:t>общественных  обсуждений  или  публичных  слушаний,  дата  и  источник  его</w:t>
      </w:r>
    </w:p>
    <w:p w:rsidR="007B18E7" w:rsidRDefault="007B18E7">
      <w:pPr>
        <w:pStyle w:val="ConsPlusNonformat"/>
        <w:jc w:val="both"/>
      </w:pPr>
      <w:r>
        <w:t>опубликования.</w:t>
      </w:r>
    </w:p>
    <w:p w:rsidR="007B18E7" w:rsidRDefault="007B18E7">
      <w:pPr>
        <w:pStyle w:val="ConsPlusNonformat"/>
        <w:jc w:val="both"/>
      </w:pPr>
      <w:r>
        <w:t xml:space="preserve">    4.  Информация  о  сроке,  в течение которого принимались предложения и</w:t>
      </w:r>
    </w:p>
    <w:p w:rsidR="007B18E7" w:rsidRDefault="007B18E7">
      <w:pPr>
        <w:pStyle w:val="ConsPlusNonformat"/>
        <w:jc w:val="both"/>
      </w:pPr>
      <w:r>
        <w:t>замечания  участников  общественных  обсуждений  или  публичных слушаний, о</w:t>
      </w:r>
    </w:p>
    <w:p w:rsidR="007B18E7" w:rsidRDefault="007B18E7">
      <w:pPr>
        <w:pStyle w:val="ConsPlusNonformat"/>
        <w:jc w:val="both"/>
      </w:pPr>
      <w:r>
        <w:t>территории,  в  пределах  которой  проводятся  общественные  обсуждения или</w:t>
      </w:r>
    </w:p>
    <w:p w:rsidR="007B18E7" w:rsidRDefault="007B18E7">
      <w:pPr>
        <w:pStyle w:val="ConsPlusNonformat"/>
        <w:jc w:val="both"/>
      </w:pPr>
      <w:r>
        <w:t>публичные слушания.</w:t>
      </w:r>
    </w:p>
    <w:p w:rsidR="007B18E7" w:rsidRDefault="007B18E7">
      <w:pPr>
        <w:pStyle w:val="ConsPlusNonformat"/>
        <w:jc w:val="both"/>
      </w:pPr>
      <w:r>
        <w:t xml:space="preserve">    5.  Предложения  и  замечания  участников  общественных  обсуждений или</w:t>
      </w:r>
    </w:p>
    <w:p w:rsidR="007B18E7" w:rsidRDefault="007B18E7">
      <w:pPr>
        <w:pStyle w:val="ConsPlusNonformat"/>
        <w:jc w:val="both"/>
      </w:pPr>
      <w:r>
        <w:t>публичных слушаний, являющихся:</w:t>
      </w:r>
    </w:p>
    <w:p w:rsidR="007B18E7" w:rsidRDefault="007B18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"/>
        <w:gridCol w:w="4876"/>
        <w:gridCol w:w="3572"/>
      </w:tblGrid>
      <w:tr w:rsidR="007B18E7">
        <w:tc>
          <w:tcPr>
            <w:tcW w:w="601" w:type="dxa"/>
          </w:tcPr>
          <w:p w:rsidR="007B18E7" w:rsidRDefault="007B18E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76" w:type="dxa"/>
          </w:tcPr>
          <w:p w:rsidR="007B18E7" w:rsidRDefault="007B18E7">
            <w:pPr>
              <w:pStyle w:val="ConsPlusNormal"/>
              <w:jc w:val="center"/>
            </w:pPr>
            <w:r>
              <w:t>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3572" w:type="dxa"/>
          </w:tcPr>
          <w:p w:rsidR="007B18E7" w:rsidRDefault="007B18E7">
            <w:pPr>
              <w:pStyle w:val="ConsPlusNormal"/>
              <w:jc w:val="center"/>
            </w:pPr>
            <w:r>
              <w:t>иными участниками общественных обсуждений или публичных слушаний</w:t>
            </w:r>
          </w:p>
        </w:tc>
      </w:tr>
      <w:tr w:rsidR="007B18E7">
        <w:tc>
          <w:tcPr>
            <w:tcW w:w="601" w:type="dxa"/>
          </w:tcPr>
          <w:p w:rsidR="007B18E7" w:rsidRDefault="007B18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</w:tcPr>
          <w:p w:rsidR="007B18E7" w:rsidRDefault="007B18E7">
            <w:pPr>
              <w:pStyle w:val="ConsPlusNormal"/>
            </w:pPr>
          </w:p>
        </w:tc>
        <w:tc>
          <w:tcPr>
            <w:tcW w:w="3572" w:type="dxa"/>
          </w:tcPr>
          <w:p w:rsidR="007B18E7" w:rsidRDefault="007B18E7">
            <w:pPr>
              <w:pStyle w:val="ConsPlusNormal"/>
            </w:pPr>
          </w:p>
        </w:tc>
      </w:tr>
      <w:tr w:rsidR="007B18E7">
        <w:tc>
          <w:tcPr>
            <w:tcW w:w="601" w:type="dxa"/>
          </w:tcPr>
          <w:p w:rsidR="007B18E7" w:rsidRDefault="007B18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</w:tcPr>
          <w:p w:rsidR="007B18E7" w:rsidRDefault="007B18E7">
            <w:pPr>
              <w:pStyle w:val="ConsPlusNormal"/>
            </w:pPr>
          </w:p>
        </w:tc>
        <w:tc>
          <w:tcPr>
            <w:tcW w:w="3572" w:type="dxa"/>
          </w:tcPr>
          <w:p w:rsidR="007B18E7" w:rsidRDefault="007B18E7">
            <w:pPr>
              <w:pStyle w:val="ConsPlusNormal"/>
            </w:pPr>
          </w:p>
        </w:tc>
      </w:tr>
      <w:tr w:rsidR="007B18E7">
        <w:tc>
          <w:tcPr>
            <w:tcW w:w="601" w:type="dxa"/>
          </w:tcPr>
          <w:p w:rsidR="007B18E7" w:rsidRDefault="007B18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</w:tcPr>
          <w:p w:rsidR="007B18E7" w:rsidRDefault="007B18E7">
            <w:pPr>
              <w:pStyle w:val="ConsPlusNormal"/>
            </w:pPr>
          </w:p>
        </w:tc>
        <w:tc>
          <w:tcPr>
            <w:tcW w:w="3572" w:type="dxa"/>
          </w:tcPr>
          <w:p w:rsidR="007B18E7" w:rsidRDefault="007B18E7">
            <w:pPr>
              <w:pStyle w:val="ConsPlusNormal"/>
            </w:pPr>
          </w:p>
        </w:tc>
      </w:tr>
    </w:tbl>
    <w:p w:rsidR="007B18E7" w:rsidRDefault="007B18E7">
      <w:pPr>
        <w:pStyle w:val="ConsPlusNormal"/>
        <w:jc w:val="both"/>
      </w:pPr>
    </w:p>
    <w:p w:rsidR="007B18E7" w:rsidRDefault="007B18E7">
      <w:pPr>
        <w:pStyle w:val="ConsPlusNonformat"/>
        <w:jc w:val="both"/>
      </w:pPr>
      <w:r>
        <w:t xml:space="preserve">                                        1</w:t>
      </w:r>
    </w:p>
    <w:p w:rsidR="007B18E7" w:rsidRDefault="007B18E7">
      <w:pPr>
        <w:pStyle w:val="ConsPlusNonformat"/>
        <w:jc w:val="both"/>
      </w:pPr>
      <w:r>
        <w:t xml:space="preserve">    6. Приложение к протоколу на ____ </w:t>
      </w:r>
      <w:proofErr w:type="gramStart"/>
      <w:r>
        <w:t>л</w:t>
      </w:r>
      <w:proofErr w:type="gramEnd"/>
      <w:r>
        <w:t>.</w:t>
      </w: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 xml:space="preserve">            1</w:t>
      </w:r>
    </w:p>
    <w:p w:rsidR="007B18E7" w:rsidRDefault="007B18E7">
      <w:pPr>
        <w:pStyle w:val="ConsPlusNonformat"/>
        <w:jc w:val="both"/>
      </w:pPr>
      <w:r>
        <w:t>Примечание.  К  протоколу  общественных  обсуждений  или публичных слушаний</w:t>
      </w:r>
    </w:p>
    <w:p w:rsidR="007B18E7" w:rsidRDefault="007B18E7">
      <w:pPr>
        <w:pStyle w:val="ConsPlusNonformat"/>
        <w:jc w:val="both"/>
      </w:pPr>
      <w:r>
        <w:t xml:space="preserve">             прилагается  перечень </w:t>
      </w:r>
      <w:proofErr w:type="gramStart"/>
      <w:r>
        <w:t>принявших</w:t>
      </w:r>
      <w:proofErr w:type="gramEnd"/>
      <w:r>
        <w:t xml:space="preserve"> участие в рассмотрении проекта</w:t>
      </w:r>
    </w:p>
    <w:p w:rsidR="007B18E7" w:rsidRDefault="007B18E7">
      <w:pPr>
        <w:pStyle w:val="ConsPlusNonformat"/>
        <w:jc w:val="both"/>
      </w:pPr>
      <w:r>
        <w:t xml:space="preserve">             участников  общественных  обсуждений  или  публичных слушаний,</w:t>
      </w:r>
    </w:p>
    <w:p w:rsidR="007B18E7" w:rsidRDefault="007B18E7">
      <w:pPr>
        <w:pStyle w:val="ConsPlusNonformat"/>
        <w:jc w:val="both"/>
      </w:pPr>
      <w:r>
        <w:t xml:space="preserve">             </w:t>
      </w:r>
      <w:proofErr w:type="gramStart"/>
      <w:r>
        <w:t>включающий</w:t>
      </w:r>
      <w:proofErr w:type="gramEnd"/>
      <w:r>
        <w:t xml:space="preserve">  в  себя  сведения   об   участниках   общественных</w:t>
      </w:r>
    </w:p>
    <w:p w:rsidR="007B18E7" w:rsidRDefault="007B18E7">
      <w:pPr>
        <w:pStyle w:val="ConsPlusNonformat"/>
        <w:jc w:val="both"/>
      </w:pPr>
      <w:r>
        <w:t xml:space="preserve">             </w:t>
      </w:r>
      <w:proofErr w:type="gramStart"/>
      <w:r>
        <w:t>обсуждений или публичных слушаний (фамилию, имя, отчество (при</w:t>
      </w:r>
      <w:proofErr w:type="gramEnd"/>
    </w:p>
    <w:p w:rsidR="007B18E7" w:rsidRDefault="007B18E7">
      <w:pPr>
        <w:pStyle w:val="ConsPlusNonformat"/>
        <w:jc w:val="both"/>
      </w:pPr>
      <w:r>
        <w:t xml:space="preserve">             </w:t>
      </w:r>
      <w:proofErr w:type="gramStart"/>
      <w:r>
        <w:t>наличии</w:t>
      </w:r>
      <w:proofErr w:type="gramEnd"/>
      <w:r>
        <w:t>),  дату рождения, адрес места жительства (регистрации)</w:t>
      </w:r>
    </w:p>
    <w:p w:rsidR="007B18E7" w:rsidRDefault="007B18E7">
      <w:pPr>
        <w:pStyle w:val="ConsPlusNonformat"/>
        <w:jc w:val="both"/>
      </w:pPr>
      <w:r>
        <w:t xml:space="preserve">             - для  физических  лиц; наименование, 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7B18E7" w:rsidRDefault="007B18E7">
      <w:pPr>
        <w:pStyle w:val="ConsPlusNonformat"/>
        <w:jc w:val="both"/>
      </w:pPr>
      <w:r>
        <w:t xml:space="preserve">             регистрационный   номер,   место   нахождения   и  адрес - </w:t>
      </w:r>
      <w:proofErr w:type="gramStart"/>
      <w:r>
        <w:t>для</w:t>
      </w:r>
      <w:proofErr w:type="gramEnd"/>
    </w:p>
    <w:p w:rsidR="007B18E7" w:rsidRDefault="007B18E7">
      <w:pPr>
        <w:pStyle w:val="ConsPlusNonformat"/>
        <w:jc w:val="both"/>
      </w:pPr>
      <w:r>
        <w:t xml:space="preserve">             юридических лиц).</w:t>
      </w: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>Председательствующий</w:t>
      </w:r>
    </w:p>
    <w:p w:rsidR="007B18E7" w:rsidRDefault="007B18E7">
      <w:pPr>
        <w:pStyle w:val="ConsPlusNonformat"/>
        <w:jc w:val="both"/>
      </w:pPr>
      <w:r>
        <w:t>на общественных обсуждениях</w:t>
      </w:r>
    </w:p>
    <w:p w:rsidR="007B18E7" w:rsidRDefault="007B18E7">
      <w:pPr>
        <w:pStyle w:val="ConsPlusNonformat"/>
        <w:jc w:val="both"/>
      </w:pPr>
      <w:r>
        <w:lastRenderedPageBreak/>
        <w:t xml:space="preserve">или публичных </w:t>
      </w:r>
      <w:proofErr w:type="gramStart"/>
      <w:r>
        <w:t>слушаниях</w:t>
      </w:r>
      <w:proofErr w:type="gramEnd"/>
      <w:r>
        <w:t xml:space="preserve">         ____________  _____________________________</w:t>
      </w:r>
    </w:p>
    <w:p w:rsidR="007B18E7" w:rsidRDefault="007B18E7">
      <w:pPr>
        <w:pStyle w:val="ConsPlusNonformat"/>
        <w:jc w:val="both"/>
      </w:pPr>
      <w:r>
        <w:t xml:space="preserve">                                 (подпись)      (фамилия, имя, отчество)</w:t>
      </w: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>Секретарь                       ____________  _____________________________</w:t>
      </w:r>
    </w:p>
    <w:p w:rsidR="007B18E7" w:rsidRDefault="007B18E7">
      <w:pPr>
        <w:pStyle w:val="ConsPlusNonformat"/>
        <w:jc w:val="both"/>
      </w:pPr>
      <w:r>
        <w:t xml:space="preserve">                                 (подпись)      (фамилия, имя, отчество)</w:t>
      </w:r>
    </w:p>
    <w:p w:rsidR="007B18E7" w:rsidRDefault="007B18E7">
      <w:pPr>
        <w:pStyle w:val="ConsPlusNormal"/>
        <w:jc w:val="both"/>
      </w:pPr>
    </w:p>
    <w:p w:rsidR="007B18E7" w:rsidRDefault="007B18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D949E7" w:rsidRDefault="00D949E7">
      <w:pPr>
        <w:pStyle w:val="ConsPlusNormal"/>
        <w:jc w:val="both"/>
      </w:pPr>
    </w:p>
    <w:p w:rsidR="00F71707" w:rsidRPr="00864590" w:rsidRDefault="00F71707">
      <w:pPr>
        <w:pStyle w:val="ConsPlusNormal"/>
        <w:jc w:val="right"/>
        <w:outlineLvl w:val="1"/>
      </w:pPr>
    </w:p>
    <w:p w:rsidR="00F71707" w:rsidRPr="00864590" w:rsidRDefault="00F71707">
      <w:pPr>
        <w:pStyle w:val="ConsPlusNormal"/>
        <w:jc w:val="right"/>
        <w:outlineLvl w:val="1"/>
      </w:pPr>
    </w:p>
    <w:p w:rsidR="00F71707" w:rsidRPr="00864590" w:rsidRDefault="00F71707">
      <w:pPr>
        <w:pStyle w:val="ConsPlusNormal"/>
        <w:jc w:val="right"/>
        <w:outlineLvl w:val="1"/>
      </w:pPr>
    </w:p>
    <w:p w:rsidR="00F71707" w:rsidRPr="00864590" w:rsidRDefault="00F71707">
      <w:pPr>
        <w:pStyle w:val="ConsPlusNormal"/>
        <w:jc w:val="right"/>
        <w:outlineLvl w:val="1"/>
      </w:pPr>
    </w:p>
    <w:p w:rsidR="00F71707" w:rsidRPr="00864590" w:rsidRDefault="00F71707">
      <w:pPr>
        <w:pStyle w:val="ConsPlusNormal"/>
        <w:jc w:val="right"/>
        <w:outlineLvl w:val="1"/>
      </w:pPr>
    </w:p>
    <w:p w:rsidR="00F71707" w:rsidRPr="00864590" w:rsidRDefault="00F71707">
      <w:pPr>
        <w:pStyle w:val="ConsPlusNormal"/>
        <w:jc w:val="right"/>
        <w:outlineLvl w:val="1"/>
      </w:pPr>
    </w:p>
    <w:p w:rsidR="007B18E7" w:rsidRDefault="007B18E7">
      <w:pPr>
        <w:pStyle w:val="ConsPlusNormal"/>
        <w:jc w:val="right"/>
        <w:outlineLvl w:val="1"/>
      </w:pPr>
      <w:r>
        <w:t>Приложение 6</w:t>
      </w:r>
    </w:p>
    <w:p w:rsidR="00D949E7" w:rsidRDefault="00D949E7" w:rsidP="00D949E7">
      <w:pPr>
        <w:pStyle w:val="ConsPlusNormal"/>
        <w:jc w:val="right"/>
      </w:pPr>
      <w:bookmarkStart w:id="15" w:name="P749"/>
      <w:bookmarkEnd w:id="15"/>
      <w:r>
        <w:t>к Положению о порядке</w:t>
      </w:r>
    </w:p>
    <w:p w:rsidR="00D949E7" w:rsidRDefault="00D949E7" w:rsidP="00D949E7">
      <w:pPr>
        <w:pStyle w:val="ConsPlusNormal"/>
        <w:jc w:val="right"/>
      </w:pPr>
      <w:r>
        <w:t>организации и проведения</w:t>
      </w:r>
    </w:p>
    <w:p w:rsidR="00D949E7" w:rsidRDefault="00D949E7" w:rsidP="00D949E7">
      <w:pPr>
        <w:pStyle w:val="ConsPlusNormal"/>
        <w:jc w:val="right"/>
      </w:pPr>
      <w:r>
        <w:t>общественных обсуждений или</w:t>
      </w:r>
    </w:p>
    <w:p w:rsidR="00D949E7" w:rsidRDefault="00D949E7" w:rsidP="00D949E7">
      <w:pPr>
        <w:pStyle w:val="ConsPlusNormal"/>
        <w:jc w:val="right"/>
      </w:pPr>
      <w:r>
        <w:t>публичных слушаний</w:t>
      </w:r>
    </w:p>
    <w:p w:rsidR="00D949E7" w:rsidRDefault="00D949E7" w:rsidP="00D949E7">
      <w:pPr>
        <w:pStyle w:val="ConsPlusNormal"/>
        <w:jc w:val="right"/>
      </w:pPr>
      <w:r>
        <w:t>в</w:t>
      </w:r>
      <w:r w:rsidRPr="00D949E7">
        <w:t xml:space="preserve"> </w:t>
      </w:r>
      <w:r>
        <w:t>Котовского муниципального района</w:t>
      </w:r>
      <w:proofErr w:type="gramStart"/>
      <w:r>
        <w:t xml:space="preserve"> ,</w:t>
      </w:r>
      <w:proofErr w:type="gramEnd"/>
    </w:p>
    <w:p w:rsidR="00D949E7" w:rsidRDefault="00864590" w:rsidP="00D949E7">
      <w:pPr>
        <w:pStyle w:val="ConsPlusNormal"/>
        <w:jc w:val="right"/>
      </w:pPr>
      <w:proofErr w:type="gramStart"/>
      <w:r>
        <w:t>принятому</w:t>
      </w:r>
      <w:proofErr w:type="gramEnd"/>
      <w:r>
        <w:t xml:space="preserve"> р</w:t>
      </w:r>
      <w:r w:rsidR="00D949E7">
        <w:t>ешением</w:t>
      </w:r>
    </w:p>
    <w:p w:rsidR="00D949E7" w:rsidRDefault="00D949E7" w:rsidP="00D949E7">
      <w:pPr>
        <w:pStyle w:val="ConsPlusNormal"/>
        <w:jc w:val="right"/>
      </w:pPr>
      <w:r>
        <w:t>Котовской районной  Думы</w:t>
      </w:r>
    </w:p>
    <w:p w:rsidR="00864590" w:rsidRDefault="00864590" w:rsidP="00864590">
      <w:pPr>
        <w:pStyle w:val="ConsPlusNormal"/>
        <w:jc w:val="right"/>
      </w:pPr>
      <w:r>
        <w:t>от 29.03.2019 г. N 15/3-6-РД</w:t>
      </w:r>
    </w:p>
    <w:p w:rsidR="00D949E7" w:rsidRDefault="00D949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 xml:space="preserve">                             Форма заключения</w:t>
      </w:r>
    </w:p>
    <w:p w:rsidR="007B18E7" w:rsidRDefault="007B18E7">
      <w:pPr>
        <w:pStyle w:val="ConsPlusNonformat"/>
        <w:jc w:val="both"/>
      </w:pPr>
      <w:r>
        <w:t xml:space="preserve">       о результатах общественных обсуждений или публичных слушаний</w:t>
      </w:r>
    </w:p>
    <w:p w:rsidR="007B18E7" w:rsidRDefault="007B18E7">
      <w:pPr>
        <w:pStyle w:val="ConsPlusNonformat"/>
        <w:jc w:val="both"/>
      </w:pPr>
      <w:r>
        <w:t xml:space="preserve">                  в сфере градостроительной деятельности</w:t>
      </w: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 xml:space="preserve">    </w:t>
      </w:r>
      <w:proofErr w:type="gramStart"/>
      <w:r>
        <w:t>1.  "__" ___________ 20__ г. (число, месяц, год подготовки заключения о</w:t>
      </w:r>
      <w:proofErr w:type="gramEnd"/>
    </w:p>
    <w:p w:rsidR="007B18E7" w:rsidRDefault="007B18E7">
      <w:pPr>
        <w:pStyle w:val="ConsPlusNonformat"/>
        <w:jc w:val="both"/>
      </w:pPr>
      <w:proofErr w:type="gramStart"/>
      <w:r>
        <w:t>результатах</w:t>
      </w:r>
      <w:proofErr w:type="gramEnd"/>
      <w:r>
        <w:t xml:space="preserve"> общественных обсуждений или публичных слушаний).</w:t>
      </w:r>
    </w:p>
    <w:p w:rsidR="007B18E7" w:rsidRDefault="007B18E7">
      <w:pPr>
        <w:pStyle w:val="ConsPlusNonformat"/>
        <w:jc w:val="both"/>
      </w:pPr>
      <w:r>
        <w:t xml:space="preserve">    2. Наименование проекта, рассмотренного на общественных обсуждениях или</w:t>
      </w:r>
    </w:p>
    <w:p w:rsidR="007B18E7" w:rsidRDefault="007B18E7">
      <w:pPr>
        <w:pStyle w:val="ConsPlusNonformat"/>
        <w:jc w:val="both"/>
      </w:pPr>
      <w:r>
        <w:t xml:space="preserve">публичных </w:t>
      </w:r>
      <w:proofErr w:type="gramStart"/>
      <w:r>
        <w:t>слушаниях</w:t>
      </w:r>
      <w:proofErr w:type="gramEnd"/>
      <w:r>
        <w:t>.</w:t>
      </w:r>
    </w:p>
    <w:p w:rsidR="007B18E7" w:rsidRDefault="007B18E7">
      <w:pPr>
        <w:pStyle w:val="ConsPlusNonformat"/>
        <w:jc w:val="both"/>
      </w:pPr>
      <w:r>
        <w:t xml:space="preserve">    3.   Сведения  о  количестве  участников  общественных  обсуждений  или</w:t>
      </w:r>
    </w:p>
    <w:p w:rsidR="007B18E7" w:rsidRDefault="007B18E7">
      <w:pPr>
        <w:pStyle w:val="ConsPlusNonformat"/>
        <w:jc w:val="both"/>
      </w:pPr>
      <w:r>
        <w:t>публичных  слушаний, которые приняли участие в общественных обсуждениях или</w:t>
      </w:r>
    </w:p>
    <w:p w:rsidR="007B18E7" w:rsidRDefault="007B18E7">
      <w:pPr>
        <w:pStyle w:val="ConsPlusNonformat"/>
        <w:jc w:val="both"/>
      </w:pPr>
      <w:r>
        <w:t xml:space="preserve">публичных </w:t>
      </w:r>
      <w:proofErr w:type="gramStart"/>
      <w:r>
        <w:t>слушаниях</w:t>
      </w:r>
      <w:proofErr w:type="gramEnd"/>
      <w:r>
        <w:t>.</w:t>
      </w:r>
    </w:p>
    <w:p w:rsidR="007B18E7" w:rsidRDefault="007B18E7">
      <w:pPr>
        <w:pStyle w:val="ConsPlusNonformat"/>
        <w:jc w:val="both"/>
      </w:pPr>
      <w:r>
        <w:t xml:space="preserve">    4.  Реквизиты протокола общественных обсуждений или публичных слушаний,</w:t>
      </w:r>
    </w:p>
    <w:p w:rsidR="007B18E7" w:rsidRDefault="007B18E7">
      <w:pPr>
        <w:pStyle w:val="ConsPlusNonformat"/>
        <w:jc w:val="both"/>
      </w:pPr>
      <w:r>
        <w:t xml:space="preserve">на  </w:t>
      </w:r>
      <w:proofErr w:type="gramStart"/>
      <w:r>
        <w:t>основании</w:t>
      </w:r>
      <w:proofErr w:type="gramEnd"/>
      <w:r>
        <w:t xml:space="preserve">  которого  подготовлено заключение о результатах общественных</w:t>
      </w:r>
    </w:p>
    <w:p w:rsidR="007B18E7" w:rsidRDefault="007B18E7">
      <w:pPr>
        <w:pStyle w:val="ConsPlusNonformat"/>
        <w:jc w:val="both"/>
      </w:pPr>
      <w:r>
        <w:t>обсуждений или публичных слушаний.</w:t>
      </w:r>
    </w:p>
    <w:p w:rsidR="007B18E7" w:rsidRDefault="007B18E7">
      <w:pPr>
        <w:pStyle w:val="ConsPlusNonformat"/>
        <w:jc w:val="both"/>
      </w:pPr>
      <w:r>
        <w:t xml:space="preserve">    5.  Предложения  и  замечания  участников  общественных  обсуждений или</w:t>
      </w:r>
    </w:p>
    <w:p w:rsidR="007B18E7" w:rsidRDefault="007B18E7">
      <w:pPr>
        <w:pStyle w:val="ConsPlusNonformat"/>
        <w:jc w:val="both"/>
      </w:pPr>
      <w:r>
        <w:t>публичных слушаний, являющихся:</w:t>
      </w:r>
    </w:p>
    <w:p w:rsidR="007B18E7" w:rsidRDefault="007B18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"/>
        <w:gridCol w:w="4876"/>
        <w:gridCol w:w="3572"/>
      </w:tblGrid>
      <w:tr w:rsidR="007B18E7">
        <w:tc>
          <w:tcPr>
            <w:tcW w:w="601" w:type="dxa"/>
          </w:tcPr>
          <w:p w:rsidR="007B18E7" w:rsidRDefault="007B18E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76" w:type="dxa"/>
          </w:tcPr>
          <w:p w:rsidR="007B18E7" w:rsidRDefault="007B18E7">
            <w:pPr>
              <w:pStyle w:val="ConsPlusNormal"/>
              <w:jc w:val="center"/>
            </w:pPr>
            <w:r>
              <w:t>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3572" w:type="dxa"/>
          </w:tcPr>
          <w:p w:rsidR="007B18E7" w:rsidRDefault="007B18E7">
            <w:pPr>
              <w:pStyle w:val="ConsPlusNormal"/>
              <w:jc w:val="center"/>
            </w:pPr>
            <w:r>
              <w:t>иными участниками общественных обсуждений или публичных слушаний</w:t>
            </w:r>
          </w:p>
        </w:tc>
      </w:tr>
      <w:tr w:rsidR="007B18E7">
        <w:tc>
          <w:tcPr>
            <w:tcW w:w="601" w:type="dxa"/>
          </w:tcPr>
          <w:p w:rsidR="007B18E7" w:rsidRDefault="007B18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</w:tcPr>
          <w:p w:rsidR="007B18E7" w:rsidRDefault="007B18E7">
            <w:pPr>
              <w:pStyle w:val="ConsPlusNormal"/>
            </w:pPr>
          </w:p>
        </w:tc>
        <w:tc>
          <w:tcPr>
            <w:tcW w:w="3572" w:type="dxa"/>
          </w:tcPr>
          <w:p w:rsidR="007B18E7" w:rsidRDefault="007B18E7">
            <w:pPr>
              <w:pStyle w:val="ConsPlusNormal"/>
            </w:pPr>
          </w:p>
        </w:tc>
      </w:tr>
      <w:tr w:rsidR="007B18E7">
        <w:tc>
          <w:tcPr>
            <w:tcW w:w="601" w:type="dxa"/>
          </w:tcPr>
          <w:p w:rsidR="007B18E7" w:rsidRDefault="007B18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</w:tcPr>
          <w:p w:rsidR="007B18E7" w:rsidRDefault="007B18E7">
            <w:pPr>
              <w:pStyle w:val="ConsPlusNormal"/>
            </w:pPr>
          </w:p>
        </w:tc>
        <w:tc>
          <w:tcPr>
            <w:tcW w:w="3572" w:type="dxa"/>
          </w:tcPr>
          <w:p w:rsidR="007B18E7" w:rsidRDefault="007B18E7">
            <w:pPr>
              <w:pStyle w:val="ConsPlusNormal"/>
            </w:pPr>
          </w:p>
        </w:tc>
      </w:tr>
      <w:tr w:rsidR="007B18E7">
        <w:tc>
          <w:tcPr>
            <w:tcW w:w="601" w:type="dxa"/>
          </w:tcPr>
          <w:p w:rsidR="007B18E7" w:rsidRDefault="007B18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</w:tcPr>
          <w:p w:rsidR="007B18E7" w:rsidRDefault="007B18E7">
            <w:pPr>
              <w:pStyle w:val="ConsPlusNormal"/>
            </w:pPr>
          </w:p>
        </w:tc>
        <w:tc>
          <w:tcPr>
            <w:tcW w:w="3572" w:type="dxa"/>
          </w:tcPr>
          <w:p w:rsidR="007B18E7" w:rsidRDefault="007B18E7">
            <w:pPr>
              <w:pStyle w:val="ConsPlusNormal"/>
            </w:pPr>
          </w:p>
        </w:tc>
      </w:tr>
    </w:tbl>
    <w:p w:rsidR="007B18E7" w:rsidRDefault="007B18E7">
      <w:pPr>
        <w:pStyle w:val="ConsPlusNormal"/>
        <w:jc w:val="both"/>
      </w:pPr>
    </w:p>
    <w:p w:rsidR="007B18E7" w:rsidRDefault="007B18E7">
      <w:pPr>
        <w:pStyle w:val="ConsPlusNonformat"/>
        <w:jc w:val="both"/>
      </w:pPr>
      <w:r>
        <w:t xml:space="preserve">    6.  Аргументированные рекомендации организатора проведения </w:t>
      </w:r>
      <w:proofErr w:type="gramStart"/>
      <w:r>
        <w:t>общественных</w:t>
      </w:r>
      <w:proofErr w:type="gramEnd"/>
    </w:p>
    <w:p w:rsidR="007B18E7" w:rsidRDefault="007B18E7">
      <w:pPr>
        <w:pStyle w:val="ConsPlusNonformat"/>
        <w:jc w:val="both"/>
      </w:pPr>
      <w:r>
        <w:t>обсуждений или публичных слушаний о целесообразности или нецелесообразности</w:t>
      </w:r>
    </w:p>
    <w:p w:rsidR="007B18E7" w:rsidRDefault="007B18E7">
      <w:pPr>
        <w:pStyle w:val="ConsPlusNonformat"/>
        <w:jc w:val="both"/>
      </w:pPr>
      <w:r>
        <w:t>учета  внесенных участниками общественных обсуждений или публичных слушаний</w:t>
      </w:r>
    </w:p>
    <w:p w:rsidR="007B18E7" w:rsidRDefault="007B18E7">
      <w:pPr>
        <w:pStyle w:val="ConsPlusNonformat"/>
        <w:jc w:val="both"/>
      </w:pPr>
      <w:r>
        <w:t>предложений и замечаний.</w:t>
      </w:r>
    </w:p>
    <w:p w:rsidR="007B18E7" w:rsidRDefault="007B18E7">
      <w:pPr>
        <w:pStyle w:val="ConsPlusNonformat"/>
        <w:jc w:val="both"/>
      </w:pPr>
      <w:r>
        <w:t xml:space="preserve">    7.   Выводы   по  результатам  общественных  обсуждений  или  публичных</w:t>
      </w:r>
    </w:p>
    <w:p w:rsidR="007B18E7" w:rsidRDefault="007B18E7">
      <w:pPr>
        <w:pStyle w:val="ConsPlusNonformat"/>
        <w:jc w:val="both"/>
      </w:pPr>
      <w:r>
        <w:t>слушаний.</w:t>
      </w: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 xml:space="preserve">Примечание. В   случае   внесения   несколькими   участниками  </w:t>
      </w:r>
      <w:proofErr w:type="gramStart"/>
      <w:r>
        <w:t>общественных</w:t>
      </w:r>
      <w:proofErr w:type="gramEnd"/>
    </w:p>
    <w:p w:rsidR="007B18E7" w:rsidRDefault="007B18E7">
      <w:pPr>
        <w:pStyle w:val="ConsPlusNonformat"/>
        <w:jc w:val="both"/>
      </w:pPr>
      <w:r>
        <w:t xml:space="preserve">            обсуждений  или  публичных  слушаний  одинаковых  предложений и</w:t>
      </w:r>
    </w:p>
    <w:p w:rsidR="007B18E7" w:rsidRDefault="007B18E7">
      <w:pPr>
        <w:pStyle w:val="ConsPlusNonformat"/>
        <w:jc w:val="both"/>
      </w:pPr>
      <w:r>
        <w:t xml:space="preserve">            замечаний допускается обобщение таких предложений и замечаний.</w:t>
      </w: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>Председательствующий</w:t>
      </w:r>
    </w:p>
    <w:p w:rsidR="007B18E7" w:rsidRDefault="007B18E7">
      <w:pPr>
        <w:pStyle w:val="ConsPlusNonformat"/>
        <w:jc w:val="both"/>
      </w:pPr>
      <w:r>
        <w:t>на общественных обсуждениях</w:t>
      </w:r>
    </w:p>
    <w:p w:rsidR="007B18E7" w:rsidRDefault="007B18E7">
      <w:pPr>
        <w:pStyle w:val="ConsPlusNonformat"/>
        <w:jc w:val="both"/>
      </w:pPr>
      <w:r>
        <w:t xml:space="preserve">или публичных </w:t>
      </w:r>
      <w:proofErr w:type="gramStart"/>
      <w:r>
        <w:t>слушаниях</w:t>
      </w:r>
      <w:proofErr w:type="gramEnd"/>
      <w:r>
        <w:t xml:space="preserve">         ____________  _____________________________</w:t>
      </w:r>
    </w:p>
    <w:p w:rsidR="007B18E7" w:rsidRDefault="007B18E7">
      <w:pPr>
        <w:pStyle w:val="ConsPlusNonformat"/>
        <w:jc w:val="both"/>
      </w:pPr>
      <w:r>
        <w:t xml:space="preserve">                                 (подпись)      (фамилия, имя, отчество)</w:t>
      </w: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</w:p>
    <w:p w:rsidR="007B18E7" w:rsidRDefault="007B18E7">
      <w:pPr>
        <w:pStyle w:val="ConsPlusNonformat"/>
        <w:jc w:val="both"/>
      </w:pPr>
      <w:r>
        <w:t>Секретарь                       ____________  _____________________________</w:t>
      </w:r>
    </w:p>
    <w:p w:rsidR="007B18E7" w:rsidRDefault="007B18E7">
      <w:pPr>
        <w:pStyle w:val="ConsPlusNonformat"/>
        <w:jc w:val="both"/>
      </w:pPr>
      <w:r>
        <w:lastRenderedPageBreak/>
        <w:t xml:space="preserve">                                 (подпись)      (фамилия, имя, отчество)</w:t>
      </w:r>
    </w:p>
    <w:sectPr w:rsidR="007B18E7" w:rsidSect="007B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E7"/>
    <w:rsid w:val="001828DD"/>
    <w:rsid w:val="002220E4"/>
    <w:rsid w:val="002A042A"/>
    <w:rsid w:val="00301EF6"/>
    <w:rsid w:val="00352F5E"/>
    <w:rsid w:val="00396D93"/>
    <w:rsid w:val="00423B14"/>
    <w:rsid w:val="00453333"/>
    <w:rsid w:val="00482D95"/>
    <w:rsid w:val="005264E6"/>
    <w:rsid w:val="00554CDD"/>
    <w:rsid w:val="005A38E3"/>
    <w:rsid w:val="0066410A"/>
    <w:rsid w:val="006716EC"/>
    <w:rsid w:val="00692777"/>
    <w:rsid w:val="006B6602"/>
    <w:rsid w:val="00757777"/>
    <w:rsid w:val="007B18E7"/>
    <w:rsid w:val="007D0AD4"/>
    <w:rsid w:val="007E78BB"/>
    <w:rsid w:val="007F2281"/>
    <w:rsid w:val="00864590"/>
    <w:rsid w:val="008D6551"/>
    <w:rsid w:val="008E0823"/>
    <w:rsid w:val="00956C63"/>
    <w:rsid w:val="00A35836"/>
    <w:rsid w:val="00A7491C"/>
    <w:rsid w:val="00A809F5"/>
    <w:rsid w:val="00B42BDE"/>
    <w:rsid w:val="00B63623"/>
    <w:rsid w:val="00B84801"/>
    <w:rsid w:val="00C21B61"/>
    <w:rsid w:val="00C61BB8"/>
    <w:rsid w:val="00C74524"/>
    <w:rsid w:val="00CF236E"/>
    <w:rsid w:val="00D949E7"/>
    <w:rsid w:val="00DF588C"/>
    <w:rsid w:val="00E910B3"/>
    <w:rsid w:val="00F71707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B1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B1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1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1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FA2FBC7B40687E6FF57219DE83A828965AFF55B69D5412FB64773A086DA093D59F5196336B61FA6B0AAu6a6J" TargetMode="External"/><Relationship Id="rId13" Type="http://schemas.openxmlformats.org/officeDocument/2006/relationships/hyperlink" Target="consultantplus://offline/ref=7BBFA2FBC7B40687E6FF57219DE83A82886DA9F0513E82437EE34976A8D680192B10FA1E7D36B200A3BBFF3E5643690362901C0314198A4Bu3a9J" TargetMode="External"/><Relationship Id="rId18" Type="http://schemas.openxmlformats.org/officeDocument/2006/relationships/hyperlink" Target="consultantplus://offline/ref=7BBFA2FBC7B40687E6FF492C8B8465878B66F6FD5137881227B44F21F786864C6B50FC4B2C72E10CA6B6B56F1008660165u8a7J" TargetMode="External"/><Relationship Id="rId26" Type="http://schemas.openxmlformats.org/officeDocument/2006/relationships/hyperlink" Target="consultantplus://offline/ref=7BBFA2FBC7B40687E6FF492C8B8465878B66F6FD5137881227B44F21F786864C6B50FC4B2C72E10CA6B6B56F1008660165u8a7J" TargetMode="External"/><Relationship Id="rId39" Type="http://schemas.openxmlformats.org/officeDocument/2006/relationships/hyperlink" Target="consultantplus://offline/ref=7BBFA2FBC7B40687E6FF57219DE83A82886DA9F0513E82437EE34976A8D680192B10FA1D7C37B00AF0E1EF3A1F14621F648C02030A1Au8a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BFA2FBC7B40687E6FF492C8B8465878B66F6FD5139801727B74F21F786864C6B50FC4B2C72E10CA6B6B56F1008660165u8a7J" TargetMode="External"/><Relationship Id="rId34" Type="http://schemas.openxmlformats.org/officeDocument/2006/relationships/hyperlink" Target="consultantplus://offline/ref=7BBFA2FBC7B40687E6FF57219DE83A828965AFF55B69D5412FB64773A086DA093D59F5196336B61FA6B0AAu6a6J" TargetMode="External"/><Relationship Id="rId7" Type="http://schemas.openxmlformats.org/officeDocument/2006/relationships/hyperlink" Target="consultantplus://offline/ref=7BBFA2FBC7B40687E6FF492C8B8465878B66F6FD5137881227B44F21F786864C6B50FC4B3E72B900A4B0AA67141D305020DB11030C058A482EEE7EC3uCa4J" TargetMode="External"/><Relationship Id="rId12" Type="http://schemas.openxmlformats.org/officeDocument/2006/relationships/hyperlink" Target="consultantplus://offline/ref=7BBFA2FBC7B40687E6FF57219DE83A82886DA9F0513E82437EE34976A8D680192B10FA1E7D36B101A0BBFF3E5643690362901C0314198A4Bu3a9J" TargetMode="External"/><Relationship Id="rId17" Type="http://schemas.openxmlformats.org/officeDocument/2006/relationships/hyperlink" Target="consultantplus://offline/ref=7BBFA2FBC7B40687E6FF492C8B8465878B66F6FD5137881227B44F21F786864C6B50FC4B2C72E10CA6B6B56F1008660165u8a7J" TargetMode="External"/><Relationship Id="rId25" Type="http://schemas.openxmlformats.org/officeDocument/2006/relationships/hyperlink" Target="consultantplus://offline/ref=7BBFA2FBC7B40687E6FF492C8B8465878B66F6FD5137881227B44F21F786864C6B50FC4B2C72E10CA6B6B56F1008660165u8a7J" TargetMode="External"/><Relationship Id="rId33" Type="http://schemas.openxmlformats.org/officeDocument/2006/relationships/hyperlink" Target="consultantplus://offline/ref=7BBFA2FBC7B40687E6FF492C8B8465878B66F6FD5137881227B44F21F786864C6B50FC4B2C72E10CA6B6B56F1008660165u8a7J" TargetMode="External"/><Relationship Id="rId38" Type="http://schemas.openxmlformats.org/officeDocument/2006/relationships/hyperlink" Target="consultantplus://offline/ref=7BBFA2FBC7B40687E6FF57219DE83A82886DA9F0513E82437EE34976A8D680192B10FA1D7C36BC0AF0E1EF3A1F14621F648C02030A1Au8a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BFA2FBC7B40687E6FF57219DE83A82886DA8F8583F82437EE34976A8D680193910A2127F30AA01A6AEA96F13u1aFJ" TargetMode="External"/><Relationship Id="rId20" Type="http://schemas.openxmlformats.org/officeDocument/2006/relationships/hyperlink" Target="consultantplus://offline/ref=7BBFA2FBC7B40687E6FF57219DE83A828965AFF55B69D5412FB64773A086DA093D59F5196336B61FA6B0AAu6a6J" TargetMode="External"/><Relationship Id="rId29" Type="http://schemas.openxmlformats.org/officeDocument/2006/relationships/hyperlink" Target="consultantplus://offline/ref=7BBFA2FBC7B40687E6FF57219DE83A82886DA9F0513E82437EE34976A8D680193910A2127F30AA01A6AEA96F13u1aF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FA2FBC7B40687E6FF57219DE83A82886DA8F8583F82437EE34976A8D680193910A2127F30AA01A6AEA96F13u1aFJ" TargetMode="External"/><Relationship Id="rId11" Type="http://schemas.openxmlformats.org/officeDocument/2006/relationships/hyperlink" Target="consultantplus://offline/ref=7BBFA2FBC7B40687E6FF57219DE83A82886DA9F0513E82437EE34976A8D680192B10FA1E7D36B005A0BBFF3E5643690362901C0314198A4Bu3a9J" TargetMode="External"/><Relationship Id="rId24" Type="http://schemas.openxmlformats.org/officeDocument/2006/relationships/hyperlink" Target="consultantplus://offline/ref=7BBFA2FBC7B40687E6FF57219DE83A828965AFF55B69D5412FB64773A086DA093D59F5196336B61FA6B0AAu6a6J" TargetMode="External"/><Relationship Id="rId32" Type="http://schemas.openxmlformats.org/officeDocument/2006/relationships/hyperlink" Target="consultantplus://offline/ref=7BBFA2FBC7B40687E6FF492C8B8465878B66F6FD5137881227B44F21F786864C6B50FC4B2C72E10CA6B6B56F1008660165u8a7J" TargetMode="External"/><Relationship Id="rId37" Type="http://schemas.openxmlformats.org/officeDocument/2006/relationships/hyperlink" Target="consultantplus://offline/ref=7BBFA2FBC7B40687E6FF492C8B8465878B66F6FD51378B1525B34F21F786864C6B50FC4B2C72E10CA6B6B56F1008660165u8a7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BBFA2FBC7B40687E6FF57219DE83A82886DA9F0513E82437EE34976A8D680192B10FA1E7D36B005A0BBFF3E5643690362901C0314198A4Bu3a9J" TargetMode="External"/><Relationship Id="rId15" Type="http://schemas.openxmlformats.org/officeDocument/2006/relationships/hyperlink" Target="consultantplus://offline/ref=7BBFA2FBC7B40687E6FF57219DE83A82886DA9F0513E82437EE34976A8D680192B10FA1E7D36B303A0BBFF3E5643690362901C0314198A4Bu3a9J" TargetMode="External"/><Relationship Id="rId23" Type="http://schemas.openxmlformats.org/officeDocument/2006/relationships/hyperlink" Target="consultantplus://offline/ref=7BBFA2FBC7B40687E6FF492C8B8465878B66F6FD5137881227B44F21F786864C6B50FC4B2C72E10CA6B6B56F1008660165u8a7J" TargetMode="External"/><Relationship Id="rId28" Type="http://schemas.openxmlformats.org/officeDocument/2006/relationships/hyperlink" Target="consultantplus://offline/ref=7BBFA2FBC7B40687E6FF57219DE83A82886DA9F0513E82437EE34976A8D680193910A2127F30AA01A6AEA96F13u1aFJ" TargetMode="External"/><Relationship Id="rId36" Type="http://schemas.openxmlformats.org/officeDocument/2006/relationships/hyperlink" Target="consultantplus://offline/ref=7BBFA2FBC7B40687E6FF492C8B8465878B66F6FD5137881227B44F21F786864C6B50FC4B2C72E10CA6B6B56F1008660165u8a7J" TargetMode="External"/><Relationship Id="rId10" Type="http://schemas.openxmlformats.org/officeDocument/2006/relationships/hyperlink" Target="consultantplus://offline/ref=7BBFA2FBC7B40687E6FF57219DE83A82886DA9F0513E82437EE34976A8D680192B10FA1E7D36B706ADBBFF3E5643690362901C0314198A4Bu3a9J" TargetMode="External"/><Relationship Id="rId19" Type="http://schemas.openxmlformats.org/officeDocument/2006/relationships/hyperlink" Target="consultantplus://offline/ref=7BBFA2FBC7B40687E6FF492C8B8465878B66F6FD5137881227B44F21F786864C6B50FC4B2C72E10CA6B6B56F1008660165u8a7J" TargetMode="External"/><Relationship Id="rId31" Type="http://schemas.openxmlformats.org/officeDocument/2006/relationships/hyperlink" Target="consultantplus://offline/ref=7BBFA2FBC7B40687E6FF492C8B8465878B66F6FD5137881227B44F21F786864C6B50FC4B2C72E10CA6B6B56F1008660165u8a7J" TargetMode="External"/><Relationship Id="rId4" Type="http://schemas.openxmlformats.org/officeDocument/2006/relationships/hyperlink" Target="consultantplus://offline/ref=7BBFA2FBC7B40687E6FF57219DE83A82886CAFF6563D82437EE34976A8D680192B10FA1E7D36B702A0BBFF3E5643690362901C0314198A4Bu3a9J" TargetMode="External"/><Relationship Id="rId9" Type="http://schemas.openxmlformats.org/officeDocument/2006/relationships/hyperlink" Target="consultantplus://offline/ref=7BBFA2FBC7B40687E6FF57219DE83A82886CAFF6563D82437EE34976A8D680192B10FA1E7D36B702A0BBFF3E5643690362901C0314198A4Bu3a9J" TargetMode="External"/><Relationship Id="rId14" Type="http://schemas.openxmlformats.org/officeDocument/2006/relationships/hyperlink" Target="consultantplus://offline/ref=7BBFA2FBC7B40687E6FF57219DE83A82886DA9F0513E82437EE34976A8D680192B10FA1E7D36B202A6BBFF3E5643690362901C0314198A4Bu3a9J" TargetMode="External"/><Relationship Id="rId22" Type="http://schemas.openxmlformats.org/officeDocument/2006/relationships/hyperlink" Target="consultantplus://offline/ref=7BBFA2FBC7B40687E6FF492C8B8465878B66F6FD5137881227B44F21F786864C6B50FC4B2C72E10CA6B6B56F1008660165u8a7J" TargetMode="External"/><Relationship Id="rId27" Type="http://schemas.openxmlformats.org/officeDocument/2006/relationships/hyperlink" Target="consultantplus://offline/ref=7BBFA2FBC7B40687E6FF57219DE83A82886DA9F0513E82437EE34976A8D680193910A2127F30AA01A6AEA96F13u1aFJ" TargetMode="External"/><Relationship Id="rId30" Type="http://schemas.openxmlformats.org/officeDocument/2006/relationships/hyperlink" Target="consultantplus://offline/ref=7BBFA2FBC7B40687E6FF492C8B8465878B66F6FD5137881227B44F21F786864C6B50FC4B2C72E10CA6B6B56F1008660165u8a7J" TargetMode="External"/><Relationship Id="rId35" Type="http://schemas.openxmlformats.org/officeDocument/2006/relationships/hyperlink" Target="consultantplus://offline/ref=7BBFA2FBC7B40687E6FF492C8B8465878B66F6FD5139801727B74F21F786864C6B50FC4B2C72E10CA6B6B56F1008660165u8a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10920</Words>
  <Characters>62248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2019-03-15T07:16:00Z</cp:lastPrinted>
  <dcterms:created xsi:type="dcterms:W3CDTF">2019-04-01T05:59:00Z</dcterms:created>
  <dcterms:modified xsi:type="dcterms:W3CDTF">2019-04-01T05:59:00Z</dcterms:modified>
</cp:coreProperties>
</file>