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773611">
        <w:rPr>
          <w:sz w:val="28"/>
          <w:szCs w:val="28"/>
        </w:rPr>
        <w:t xml:space="preserve">03 декабря </w:t>
      </w:r>
      <w:r w:rsidR="00B0562F">
        <w:rPr>
          <w:sz w:val="28"/>
          <w:szCs w:val="28"/>
        </w:rPr>
        <w:t>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773611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773611">
        <w:rPr>
          <w:sz w:val="28"/>
          <w:szCs w:val="28"/>
        </w:rPr>
        <w:t xml:space="preserve"> 68/15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B3ADA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A52FEE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</w:t>
      </w:r>
      <w:r w:rsidR="00BE7ACF"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</w:t>
      </w:r>
      <w:r w:rsidR="00EA344E">
        <w:rPr>
          <w:sz w:val="28"/>
          <w:szCs w:val="28"/>
        </w:rPr>
        <w:t>н</w:t>
      </w:r>
      <w:r w:rsidR="00EA344E">
        <w:rPr>
          <w:sz w:val="28"/>
          <w:szCs w:val="28"/>
        </w:rPr>
        <w:t>ных комиссий</w:t>
      </w:r>
      <w:r w:rsidR="00926388">
        <w:rPr>
          <w:sz w:val="28"/>
          <w:szCs w:val="28"/>
        </w:rPr>
        <w:t xml:space="preserve"> Котовской районной Думы Волгоградской области</w:t>
      </w:r>
      <w:r>
        <w:rPr>
          <w:sz w:val="28"/>
          <w:szCs w:val="28"/>
        </w:rPr>
        <w:t xml:space="preserve"> </w:t>
      </w:r>
      <w:r w:rsidR="00EA344E">
        <w:rPr>
          <w:sz w:val="28"/>
          <w:szCs w:val="28"/>
        </w:rPr>
        <w:t>и и</w:t>
      </w:r>
      <w:r w:rsidR="00EA344E">
        <w:rPr>
          <w:sz w:val="28"/>
          <w:szCs w:val="28"/>
        </w:rPr>
        <w:t>з</w:t>
      </w:r>
      <w:r w:rsidR="00EA344E">
        <w:rPr>
          <w:sz w:val="28"/>
          <w:szCs w:val="28"/>
        </w:rPr>
        <w:t>брании их председателей и заместителей председателей</w:t>
      </w:r>
      <w:r>
        <w:rPr>
          <w:sz w:val="28"/>
          <w:szCs w:val="28"/>
        </w:rPr>
        <w:t>»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Котовской районной Думы 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46/13-6-РД)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474455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В связи с изменениями в составе депутатов Котовской районной Думы, в соответствии со статьей 9 Регламента Котовской районной Думы, утве</w:t>
      </w:r>
      <w:r w:rsidR="00B0562F">
        <w:rPr>
          <w:sz w:val="28"/>
          <w:szCs w:val="28"/>
        </w:rPr>
        <w:t>р</w:t>
      </w:r>
      <w:r w:rsidR="00B0562F">
        <w:rPr>
          <w:sz w:val="28"/>
          <w:szCs w:val="28"/>
        </w:rPr>
        <w:t xml:space="preserve">жденного </w:t>
      </w:r>
      <w:r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>решением Котовской районной Думы от 30 июня 2008 года,</w:t>
      </w:r>
    </w:p>
    <w:p w:rsidR="00B0562F" w:rsidRDefault="00EA344E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B0562F" w:rsidRDefault="00B0562F" w:rsidP="00B0562F">
      <w:pPr>
        <w:jc w:val="both"/>
        <w:rPr>
          <w:sz w:val="28"/>
          <w:szCs w:val="28"/>
        </w:rPr>
      </w:pPr>
    </w:p>
    <w:p w:rsidR="00B0562F" w:rsidRDefault="00B0562F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пункт 1 решения  Котовской районной Думы  от 25 октября 2018 года № 9/2-6-РД «Об утверждении состава постоянных комиссий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товской районной Думы Волгоградской области и избрании их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председателей» изменения, изложив его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562F" w:rsidRDefault="00B0562F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6068B8" w:rsidRDefault="006068B8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Гаврик В.М.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B0562F" w:rsidRDefault="00B0562F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  <w:r w:rsidR="00B0562F">
        <w:rPr>
          <w:sz w:val="28"/>
          <w:szCs w:val="28"/>
        </w:rPr>
        <w:t>»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6AE" w:rsidRPr="00C32111" w:rsidRDefault="00B0562F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6AE">
        <w:rPr>
          <w:sz w:val="28"/>
          <w:szCs w:val="28"/>
        </w:rPr>
        <w:t xml:space="preserve">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6068B8">
        <w:rPr>
          <w:sz w:val="28"/>
          <w:szCs w:val="28"/>
        </w:rPr>
        <w:t>подписания и подлежит о</w:t>
      </w:r>
      <w:r w:rsidR="006068B8">
        <w:rPr>
          <w:sz w:val="28"/>
          <w:szCs w:val="28"/>
        </w:rPr>
        <w:t>б</w:t>
      </w:r>
      <w:r w:rsidR="006068B8">
        <w:rPr>
          <w:sz w:val="28"/>
          <w:szCs w:val="28"/>
        </w:rPr>
        <w:t>народованию</w:t>
      </w:r>
      <w:r w:rsidR="00C23210">
        <w:rPr>
          <w:sz w:val="28"/>
          <w:szCs w:val="28"/>
        </w:rPr>
        <w:t>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26" w:rsidRDefault="00246B26">
      <w:r>
        <w:separator/>
      </w:r>
    </w:p>
  </w:endnote>
  <w:endnote w:type="continuationSeparator" w:id="1">
    <w:p w:rsidR="00246B26" w:rsidRDefault="0024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7C783A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26" w:rsidRDefault="00246B26">
      <w:r>
        <w:separator/>
      </w:r>
    </w:p>
  </w:footnote>
  <w:footnote w:type="continuationSeparator" w:id="1">
    <w:p w:rsidR="00246B26" w:rsidRDefault="0024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46B26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73611"/>
    <w:rsid w:val="007807EF"/>
    <w:rsid w:val="007B5D70"/>
    <w:rsid w:val="007C0143"/>
    <w:rsid w:val="007C783A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B3ADA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C2C22"/>
    <w:rsid w:val="00DD6528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2021-11-22T09:53:00Z</cp:lastPrinted>
  <dcterms:created xsi:type="dcterms:W3CDTF">2021-12-03T10:36:00Z</dcterms:created>
  <dcterms:modified xsi:type="dcterms:W3CDTF">2021-12-03T10:36:00Z</dcterms:modified>
</cp:coreProperties>
</file>