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A3" w:rsidRPr="00A14B1F" w:rsidRDefault="009938A3" w:rsidP="00993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8A3" w:rsidRPr="00675E68" w:rsidRDefault="009938A3" w:rsidP="00993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68">
        <w:rPr>
          <w:rFonts w:ascii="Times New Roman" w:hAnsi="Times New Roman" w:cs="Times New Roman"/>
          <w:b/>
          <w:sz w:val="24"/>
          <w:szCs w:val="24"/>
        </w:rPr>
        <w:t xml:space="preserve">КОТОВСКАЯ РАЙОННАЯ ДУМА </w:t>
      </w:r>
    </w:p>
    <w:p w:rsidR="009938A3" w:rsidRPr="00675E68" w:rsidRDefault="009938A3" w:rsidP="00993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68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9938A3" w:rsidRPr="00675E68" w:rsidRDefault="009938A3" w:rsidP="009938A3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E6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____________________________________________________________________________</w:t>
      </w:r>
    </w:p>
    <w:p w:rsidR="009938A3" w:rsidRPr="00675E68" w:rsidRDefault="009938A3" w:rsidP="009938A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675E68">
        <w:rPr>
          <w:rFonts w:ascii="Times New Roman" w:hAnsi="Times New Roman" w:cs="Times New Roman"/>
          <w:b/>
          <w:spacing w:val="-10"/>
          <w:sz w:val="28"/>
          <w:szCs w:val="28"/>
        </w:rPr>
        <w:t>РЕШЕНИЕ</w:t>
      </w:r>
    </w:p>
    <w:p w:rsidR="009938A3" w:rsidRPr="00675E68" w:rsidRDefault="009938A3" w:rsidP="009938A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9938A3" w:rsidRPr="00740B09" w:rsidRDefault="00740B09" w:rsidP="00993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января </w:t>
      </w:r>
      <w:r w:rsidR="009938A3" w:rsidRPr="00740B09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8/3-6</w:t>
      </w:r>
      <w:r w:rsidR="009938A3" w:rsidRPr="00740B09">
        <w:rPr>
          <w:rFonts w:ascii="Times New Roman" w:hAnsi="Times New Roman" w:cs="Times New Roman"/>
          <w:sz w:val="28"/>
          <w:szCs w:val="28"/>
        </w:rPr>
        <w:t xml:space="preserve"> -РД </w:t>
      </w:r>
    </w:p>
    <w:p w:rsidR="009938A3" w:rsidRPr="00740B09" w:rsidRDefault="009938A3" w:rsidP="0099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B09" w:rsidRDefault="009938A3" w:rsidP="00740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0B09">
        <w:rPr>
          <w:rFonts w:ascii="Times New Roman" w:eastAsia="Calibri" w:hAnsi="Times New Roman" w:cs="Times New Roman"/>
          <w:sz w:val="28"/>
          <w:szCs w:val="28"/>
        </w:rPr>
        <w:t xml:space="preserve">О внесении  изменений и дополнений в Устав </w:t>
      </w:r>
    </w:p>
    <w:p w:rsidR="009938A3" w:rsidRPr="00740B09" w:rsidRDefault="009938A3" w:rsidP="00740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0B09">
        <w:rPr>
          <w:rFonts w:ascii="Times New Roman" w:eastAsia="Calibri" w:hAnsi="Times New Roman" w:cs="Times New Roman"/>
          <w:sz w:val="28"/>
          <w:szCs w:val="28"/>
        </w:rPr>
        <w:t>Котовского</w:t>
      </w:r>
      <w:r w:rsidR="00740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B09">
        <w:rPr>
          <w:rFonts w:ascii="Times New Roman" w:eastAsia="Calibri" w:hAnsi="Times New Roman" w:cs="Times New Roman"/>
          <w:sz w:val="28"/>
          <w:szCs w:val="28"/>
        </w:rPr>
        <w:t>муниципального района Волгоградской области</w:t>
      </w:r>
    </w:p>
    <w:p w:rsidR="009938A3" w:rsidRDefault="009938A3" w:rsidP="009938A3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B09" w:rsidRDefault="00740B09" w:rsidP="009938A3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B09" w:rsidRPr="00740B09" w:rsidRDefault="00740B09" w:rsidP="009938A3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09">
        <w:rPr>
          <w:rFonts w:ascii="Times New Roman" w:hAnsi="Times New Roman" w:cs="Times New Roman"/>
          <w:b/>
          <w:sz w:val="28"/>
          <w:szCs w:val="28"/>
        </w:rPr>
        <w:t xml:space="preserve">Принято Котовской районной Думой </w:t>
      </w:r>
      <w:r w:rsidRPr="00740B09">
        <w:rPr>
          <w:rFonts w:ascii="Times New Roman" w:hAnsi="Times New Roman" w:cs="Times New Roman"/>
          <w:b/>
          <w:sz w:val="28"/>
          <w:szCs w:val="28"/>
        </w:rPr>
        <w:tab/>
      </w:r>
      <w:r w:rsidRPr="00740B09">
        <w:rPr>
          <w:rFonts w:ascii="Times New Roman" w:hAnsi="Times New Roman" w:cs="Times New Roman"/>
          <w:b/>
          <w:sz w:val="28"/>
          <w:szCs w:val="28"/>
        </w:rPr>
        <w:tab/>
        <w:t>29 января 2021 года</w:t>
      </w:r>
    </w:p>
    <w:p w:rsidR="00740B09" w:rsidRDefault="00740B09" w:rsidP="009938A3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8A3" w:rsidRPr="00FA08ED" w:rsidRDefault="009938A3" w:rsidP="0099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</w:t>
      </w:r>
      <w:r w:rsidRPr="00FA08E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133EC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0133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08ED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FA08E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A08ED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Волгоградской области от 02.12.2008 N 1791-ОД (ред. от 17.07.2020) "О гарантиях осуществления полномочий депутата и выборного должностного лица местного самоуправления в Волгоградской области", Законом</w:t>
      </w:r>
      <w:r w:rsidRPr="00FA08ED">
        <w:rPr>
          <w:rFonts w:ascii="Times New Roman" w:hAnsi="Times New Roman" w:cs="Times New Roman"/>
          <w:sz w:val="28"/>
          <w:szCs w:val="28"/>
        </w:rPr>
        <w:t xml:space="preserve">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FA08ED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FA08ED">
        <w:rPr>
          <w:rFonts w:ascii="Times New Roman" w:hAnsi="Times New Roman" w:cs="Times New Roman"/>
          <w:sz w:val="28"/>
          <w:szCs w:val="28"/>
        </w:rPr>
        <w:t xml:space="preserve">. № 55-ОД «О порядке </w:t>
      </w:r>
      <w:r w:rsidRPr="00FA08ED">
        <w:rPr>
          <w:rFonts w:ascii="Times New Roman" w:hAnsi="Times New Roman" w:cs="Times New Roman"/>
          <w:bCs/>
          <w:sz w:val="28"/>
          <w:szCs w:val="28"/>
        </w:rPr>
        <w:t>представления и проверки достоверности и полноты</w:t>
      </w:r>
      <w:proofErr w:type="gramEnd"/>
      <w:r w:rsidRPr="00FA08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A08ED">
        <w:rPr>
          <w:rFonts w:ascii="Times New Roman" w:hAnsi="Times New Roman" w:cs="Times New Roman"/>
          <w:bCs/>
          <w:sz w:val="28"/>
          <w:szCs w:val="28"/>
        </w:rPr>
        <w:t>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>
        <w:rPr>
          <w:rFonts w:ascii="Times New Roman" w:hAnsi="Times New Roman" w:cs="Times New Roman"/>
          <w:sz w:val="28"/>
          <w:szCs w:val="28"/>
        </w:rPr>
        <w:t>» статьей</w:t>
      </w:r>
      <w:r w:rsidRPr="00FA08ED">
        <w:rPr>
          <w:rFonts w:ascii="Times New Roman" w:hAnsi="Times New Roman" w:cs="Times New Roman"/>
          <w:sz w:val="28"/>
          <w:szCs w:val="28"/>
        </w:rPr>
        <w:t xml:space="preserve"> 6 Устава Котовского муниципального района, </w:t>
      </w:r>
      <w:r w:rsidRPr="00FA08ED">
        <w:rPr>
          <w:rFonts w:ascii="Times New Roman" w:eastAsia="Calibri" w:hAnsi="Times New Roman" w:cs="Times New Roman"/>
          <w:sz w:val="28"/>
          <w:szCs w:val="28"/>
        </w:rPr>
        <w:t xml:space="preserve">Котовская </w:t>
      </w:r>
      <w:r w:rsidRPr="00740B09">
        <w:rPr>
          <w:rFonts w:ascii="Times New Roman" w:eastAsia="Calibri" w:hAnsi="Times New Roman" w:cs="Times New Roman"/>
          <w:sz w:val="28"/>
          <w:szCs w:val="28"/>
        </w:rPr>
        <w:t>районная Дума</w:t>
      </w:r>
      <w:r w:rsidRPr="00FA08ED">
        <w:rPr>
          <w:rFonts w:ascii="Times New Roman" w:eastAsia="Calibri" w:hAnsi="Times New Roman" w:cs="Times New Roman"/>
          <w:b/>
          <w:sz w:val="28"/>
          <w:szCs w:val="28"/>
        </w:rPr>
        <w:t xml:space="preserve"> решила</w:t>
      </w:r>
      <w:r w:rsidRPr="00FA08E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9938A3" w:rsidRDefault="009938A3" w:rsidP="009938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8ED">
        <w:rPr>
          <w:rFonts w:ascii="Times New Roman" w:eastAsia="Calibri" w:hAnsi="Times New Roman" w:cs="Times New Roman"/>
          <w:sz w:val="28"/>
          <w:szCs w:val="28"/>
        </w:rPr>
        <w:tab/>
      </w:r>
    </w:p>
    <w:p w:rsidR="009938A3" w:rsidRDefault="009938A3" w:rsidP="009938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8ED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FA08ED">
        <w:rPr>
          <w:rFonts w:ascii="Times New Roman" w:eastAsia="Calibri" w:hAnsi="Times New Roman" w:cs="Times New Roman"/>
          <w:sz w:val="28"/>
          <w:szCs w:val="28"/>
        </w:rPr>
        <w:t xml:space="preserve"> Внести в Устав Котовского муниципального района следующие изменения и дополнения:</w:t>
      </w:r>
    </w:p>
    <w:p w:rsidR="009938A3" w:rsidRPr="00FA08ED" w:rsidRDefault="009938A3" w:rsidP="00740B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1.1. </w:t>
      </w:r>
      <w:r w:rsidRPr="00FA08ED">
        <w:rPr>
          <w:rFonts w:ascii="Times New Roman" w:hAnsi="Times New Roman" w:cs="Times New Roman"/>
          <w:sz w:val="28"/>
          <w:szCs w:val="28"/>
        </w:rPr>
        <w:t xml:space="preserve">В названии и части 1 статьи 11 Устава </w:t>
      </w:r>
      <w:r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Pr="00FA08ED">
        <w:rPr>
          <w:rFonts w:ascii="Times New Roman" w:hAnsi="Times New Roman" w:cs="Times New Roman"/>
          <w:sz w:val="28"/>
          <w:szCs w:val="28"/>
        </w:rPr>
        <w:t>слова «члена выборного органа местного самоуправления</w:t>
      </w:r>
      <w:proofErr w:type="gramStart"/>
      <w:r w:rsidRPr="00FA08E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A08ED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938A3" w:rsidRPr="00FA08ED" w:rsidRDefault="009938A3" w:rsidP="009938A3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FA08ED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части 1 статьи 15 Устава Котовского муниципального района после слов «должностных лиц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9938A3" w:rsidRDefault="009938A3" w:rsidP="00993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1.3</w:t>
      </w:r>
      <w:r w:rsidRPr="00E478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Наименование статьи 28</w:t>
      </w:r>
      <w:r w:rsidRPr="00E478D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proofErr w:type="gramStart"/>
        <w:r w:rsidRPr="00442DD5">
          <w:rPr>
            <w:rFonts w:ascii="Times New Roman" w:hAnsi="Times New Roman" w:cs="Times New Roman"/>
            <w:bCs/>
            <w:sz w:val="28"/>
            <w:szCs w:val="28"/>
          </w:rPr>
          <w:t>Устав</w:t>
        </w:r>
        <w:proofErr w:type="gramEnd"/>
      </w:hyperlink>
      <w:r w:rsidRPr="00442DD5">
        <w:rPr>
          <w:rFonts w:ascii="Times New Roman" w:hAnsi="Times New Roman" w:cs="Times New Roman"/>
          <w:sz w:val="28"/>
          <w:szCs w:val="28"/>
        </w:rPr>
        <w:t>а Котовского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9938A3" w:rsidRDefault="009938A3" w:rsidP="009938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«Статья 28. </w:t>
      </w:r>
      <w:r w:rsidRPr="007B49C9">
        <w:rPr>
          <w:rFonts w:ascii="Times New Roman" w:hAnsi="Times New Roman" w:cs="Times New Roman"/>
          <w:bCs/>
          <w:sz w:val="28"/>
          <w:szCs w:val="28"/>
        </w:rPr>
        <w:t>Гарантии, предоставляемые депутату и выборному должностному лицу местн</w:t>
      </w:r>
      <w:r>
        <w:rPr>
          <w:rFonts w:ascii="Times New Roman" w:hAnsi="Times New Roman" w:cs="Times New Roman"/>
          <w:bCs/>
          <w:sz w:val="28"/>
          <w:szCs w:val="28"/>
        </w:rPr>
        <w:t>ого самоуправления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9938A3" w:rsidRDefault="009938A3" w:rsidP="009938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1.4. В части 3 статьи 28 Устава Котовского муниципального района слова «настоящей статьей» заменить словами «частью первой настоящей статьи»;</w:t>
      </w:r>
    </w:p>
    <w:p w:rsidR="009938A3" w:rsidRDefault="009938A3" w:rsidP="009938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1.5. Дополнить статью 28 Устава Котовского муниципального района частью 4 следующего содержания:</w:t>
      </w:r>
    </w:p>
    <w:p w:rsidR="009938A3" w:rsidRDefault="009938A3" w:rsidP="009938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«4. Депутату, осуществляющему свои полномочия на непостоянной основе гарантируется сохранение места работы (должности) на период, продолжительность которого составляет 2 рабочих дня в месяц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9938A3" w:rsidRDefault="009938A3" w:rsidP="009938A3">
      <w:pPr>
        <w:tabs>
          <w:tab w:val="left" w:pos="11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1.6.  </w:t>
      </w:r>
      <w:r w:rsidRPr="005E02A7">
        <w:rPr>
          <w:rFonts w:ascii="Times New Roman" w:hAnsi="Times New Roman" w:cs="Times New Roman"/>
          <w:sz w:val="28"/>
          <w:szCs w:val="28"/>
        </w:rPr>
        <w:t>В части 1 статьи 32 Устава</w:t>
      </w:r>
      <w:r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</w:t>
      </w:r>
      <w:r w:rsidRPr="005E02A7">
        <w:rPr>
          <w:rFonts w:ascii="Times New Roman" w:hAnsi="Times New Roman" w:cs="Times New Roman"/>
          <w:sz w:val="28"/>
          <w:szCs w:val="28"/>
        </w:rPr>
        <w:t xml:space="preserve"> слова «иными выборными органами местного самоуправления Котовского муниципального района</w:t>
      </w:r>
      <w:proofErr w:type="gramStart"/>
      <w:r w:rsidRPr="005E02A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5E02A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938A3" w:rsidRPr="005E02A7" w:rsidRDefault="009938A3" w:rsidP="009938A3">
      <w:pPr>
        <w:tabs>
          <w:tab w:val="left" w:pos="11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1.7. </w:t>
      </w:r>
      <w:r w:rsidRPr="005E02A7">
        <w:rPr>
          <w:rFonts w:ascii="Times New Roman" w:hAnsi="Times New Roman" w:cs="Times New Roman"/>
          <w:sz w:val="28"/>
          <w:szCs w:val="28"/>
        </w:rPr>
        <w:t>В статье 36 Устава</w:t>
      </w:r>
      <w:r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5E02A7">
        <w:rPr>
          <w:rFonts w:ascii="Times New Roman" w:hAnsi="Times New Roman" w:cs="Times New Roman"/>
          <w:sz w:val="28"/>
          <w:szCs w:val="28"/>
        </w:rPr>
        <w:t>:</w:t>
      </w:r>
    </w:p>
    <w:p w:rsidR="009938A3" w:rsidRPr="005E02A7" w:rsidRDefault="009938A3" w:rsidP="009938A3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5E02A7"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9938A3" w:rsidRPr="005E02A7" w:rsidRDefault="009938A3" w:rsidP="009938A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2A7">
        <w:rPr>
          <w:rFonts w:ascii="Times New Roman" w:hAnsi="Times New Roman" w:cs="Times New Roman"/>
          <w:bCs/>
          <w:sz w:val="28"/>
          <w:szCs w:val="28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</w:t>
      </w:r>
      <w:r w:rsidRPr="005E02A7">
        <w:rPr>
          <w:rFonts w:ascii="Times New Roman" w:hAnsi="Times New Roman" w:cs="Times New Roman"/>
          <w:sz w:val="28"/>
          <w:szCs w:val="28"/>
        </w:rPr>
        <w:t>Котовского муниципального района перед населением и порядок решения соответствующих вопросов определяются в соответствии с федеральными законами.</w:t>
      </w:r>
    </w:p>
    <w:p w:rsidR="009938A3" w:rsidRPr="005E02A7" w:rsidRDefault="009938A3" w:rsidP="009938A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2A7">
        <w:rPr>
          <w:rFonts w:ascii="Times New Roman" w:hAnsi="Times New Roman" w:cs="Times New Roman"/>
          <w:sz w:val="28"/>
          <w:szCs w:val="28"/>
        </w:rPr>
        <w:t>Население Котовского муниципального района вправе отозвать депутатов, выборных должностных лиц местного самоуправления по основаниям, установленным в соответствии со статьей 11</w:t>
      </w:r>
      <w:r w:rsidRPr="005E02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02A7">
        <w:rPr>
          <w:rFonts w:ascii="Times New Roman" w:hAnsi="Times New Roman" w:cs="Times New Roman"/>
          <w:sz w:val="28"/>
          <w:szCs w:val="28"/>
        </w:rPr>
        <w:t>настоящего Устава</w:t>
      </w:r>
      <w:proofErr w:type="gramStart"/>
      <w:r w:rsidRPr="005E02A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938A3" w:rsidRPr="005E02A7" w:rsidRDefault="009938A3" w:rsidP="009938A3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5E02A7">
        <w:rPr>
          <w:rFonts w:ascii="Times New Roman" w:hAnsi="Times New Roman" w:cs="Times New Roman"/>
          <w:sz w:val="28"/>
          <w:szCs w:val="28"/>
        </w:rPr>
        <w:t>дополнить частью 3 следующего содержания:</w:t>
      </w:r>
    </w:p>
    <w:p w:rsidR="009938A3" w:rsidRPr="005E02A7" w:rsidRDefault="009938A3" w:rsidP="009938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2A7">
        <w:rPr>
          <w:rFonts w:ascii="Times New Roman" w:hAnsi="Times New Roman" w:cs="Times New Roman"/>
          <w:sz w:val="28"/>
          <w:szCs w:val="28"/>
        </w:rPr>
        <w:t xml:space="preserve">  «3. 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6" w:history="1">
        <w:r w:rsidRPr="005E02A7">
          <w:rPr>
            <w:rFonts w:ascii="Times New Roman" w:hAnsi="Times New Roman" w:cs="Times New Roman"/>
            <w:sz w:val="28"/>
            <w:szCs w:val="28"/>
          </w:rPr>
          <w:t>части 7.3-1</w:t>
        </w:r>
      </w:hyperlink>
      <w:r w:rsidRPr="005E02A7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Котовской районной Думы в соответствии с законом Волгоградской области</w:t>
      </w:r>
      <w:proofErr w:type="gramStart"/>
      <w:r w:rsidRPr="005E02A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938A3" w:rsidRDefault="009938A3" w:rsidP="009938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2A7">
        <w:rPr>
          <w:rFonts w:ascii="Times New Roman" w:hAnsi="Times New Roman" w:cs="Times New Roman"/>
          <w:sz w:val="28"/>
          <w:szCs w:val="28"/>
        </w:rPr>
        <w:t xml:space="preserve"> 2. Настоящее решение подлежит официальному опубликованию </w:t>
      </w:r>
      <w:r w:rsidRPr="005E02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02A7">
        <w:rPr>
          <w:rFonts w:ascii="Times New Roman" w:hAnsi="Times New Roman" w:cs="Times New Roman"/>
          <w:sz w:val="28"/>
          <w:szCs w:val="28"/>
        </w:rPr>
        <w:t>после его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8A3" w:rsidRPr="005E02A7" w:rsidRDefault="009938A3" w:rsidP="009938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</w:t>
      </w:r>
      <w:r w:rsidR="0051071C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9938A3" w:rsidRDefault="009938A3" w:rsidP="0099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071C" w:rsidRDefault="0051071C" w:rsidP="0099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071C" w:rsidRDefault="0051071C" w:rsidP="0099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38A3" w:rsidRPr="003C1E03" w:rsidRDefault="00740B09" w:rsidP="009938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sectPr w:rsidR="009938A3" w:rsidRPr="003C1E03" w:rsidSect="00D3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8A3"/>
    <w:rsid w:val="000202B2"/>
    <w:rsid w:val="0040106D"/>
    <w:rsid w:val="0051071C"/>
    <w:rsid w:val="006253A9"/>
    <w:rsid w:val="00740B09"/>
    <w:rsid w:val="007E7D9C"/>
    <w:rsid w:val="009938A3"/>
    <w:rsid w:val="00C421A4"/>
    <w:rsid w:val="00D3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9938A3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004931FFEF6D643BF5AAB8292A072405B5E747ECB8F8439324CA1B70A704DBFDC435B59EBAFAEE672CD4A8871AFED7E5AB198B3627FM" TargetMode="External"/><Relationship Id="rId5" Type="http://schemas.openxmlformats.org/officeDocument/2006/relationships/hyperlink" Target="consultantplus://offline/ref=351D818FA5E6B5547300B771E2B18B53459C55044DE47D36653CBC60ECC60AD0625A03E90DF3977B89A0439E2B0B27ADBAb7n9H" TargetMode="External"/><Relationship Id="rId4" Type="http://schemas.openxmlformats.org/officeDocument/2006/relationships/hyperlink" Target="consultantplus://offline/ref=9C76B7F0E8F60E82C2F70FEF1A9AF542108B710B6B377B9FA9D0CB165718178D79E928A0AFv7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2021-01-29T07:51:00Z</cp:lastPrinted>
  <dcterms:created xsi:type="dcterms:W3CDTF">2021-01-29T07:51:00Z</dcterms:created>
  <dcterms:modified xsi:type="dcterms:W3CDTF">2021-01-29T07:51:00Z</dcterms:modified>
</cp:coreProperties>
</file>