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0" w:rsidRPr="00A14B1F" w:rsidRDefault="00E564D0" w:rsidP="00E564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 xml:space="preserve">КОТОВСКАЯ РАЙОННАЯ ДУМА </w:t>
      </w:r>
    </w:p>
    <w:p w:rsidR="00E564D0" w:rsidRPr="00A14B1F" w:rsidRDefault="00E564D0" w:rsidP="00E564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E564D0" w:rsidRPr="0039162F" w:rsidRDefault="00E564D0" w:rsidP="00E564D0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916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564D0" w:rsidRPr="0039162F" w:rsidRDefault="00E564D0" w:rsidP="00E564D0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pacing w:val="-10"/>
          <w:sz w:val="28"/>
          <w:szCs w:val="28"/>
        </w:rPr>
        <w:t>РЕШЕНИЕ</w:t>
      </w:r>
    </w:p>
    <w:p w:rsidR="00E564D0" w:rsidRPr="0039162F" w:rsidRDefault="00E564D0" w:rsidP="00E56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_______________2021</w:t>
      </w:r>
      <w:r w:rsidRPr="0039162F">
        <w:rPr>
          <w:rFonts w:ascii="Times New Roman" w:hAnsi="Times New Roman" w:cs="Times New Roman"/>
          <w:sz w:val="28"/>
          <w:szCs w:val="28"/>
        </w:rPr>
        <w:t>г    № ____</w:t>
      </w:r>
    </w:p>
    <w:p w:rsidR="00E564D0" w:rsidRDefault="00E564D0" w:rsidP="00E564D0">
      <w:pPr>
        <w:pStyle w:val="ConsPlusNormal"/>
        <w:ind w:firstLine="540"/>
        <w:jc w:val="both"/>
      </w:pPr>
    </w:p>
    <w:p w:rsidR="00B22700" w:rsidRDefault="00B22700" w:rsidP="00B2270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4" w:history="1">
        <w:r w:rsidRPr="00FC2F5B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C2F5B">
        <w:rPr>
          <w:rFonts w:ascii="Times New Roman" w:hAnsi="Times New Roman" w:cs="Times New Roman"/>
          <w:sz w:val="28"/>
          <w:szCs w:val="28"/>
        </w:rPr>
        <w:t xml:space="preserve"> Котовской районной Думы Волгоградской области от 29.03.2019 N 14-РД "О порядке организации и проведения общественных обсуждений или публичных слушаний в Котовском муниципальном районе"</w:t>
      </w:r>
    </w:p>
    <w:p w:rsidR="00B22700" w:rsidRDefault="00B22700" w:rsidP="00E564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4D0" w:rsidRPr="00FC2F5B" w:rsidRDefault="00E564D0" w:rsidP="00E564D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5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C2F5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N 131-ФЗ </w:t>
      </w:r>
      <w:r w:rsidRPr="0046394F">
        <w:rPr>
          <w:rFonts w:ascii="Times New Roman" w:eastAsia="Times New Roman" w:hAnsi="Times New Roman" w:cs="Times New Roman"/>
          <w:sz w:val="28"/>
          <w:szCs w:val="28"/>
        </w:rPr>
        <w:t>(ред. от 11.06.2021)</w:t>
      </w:r>
      <w:r w:rsidRPr="00FC2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94F">
        <w:rPr>
          <w:rFonts w:ascii="Times New Roman" w:eastAsia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proofErr w:type="gramStart"/>
      <w:r w:rsidRPr="00FC2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F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2F5B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E564D0" w:rsidRPr="00FC2F5B" w:rsidRDefault="00E564D0" w:rsidP="00E564D0">
      <w:pPr>
        <w:pStyle w:val="ConsPlusNormal"/>
        <w:ind w:firstLine="540"/>
        <w:jc w:val="both"/>
        <w:rPr>
          <w:sz w:val="28"/>
          <w:szCs w:val="28"/>
        </w:rPr>
      </w:pPr>
      <w:r w:rsidRPr="00FC2F5B">
        <w:rPr>
          <w:sz w:val="28"/>
          <w:szCs w:val="28"/>
        </w:rPr>
        <w:t xml:space="preserve">1. Внести в </w:t>
      </w:r>
      <w:hyperlink r:id="rId5" w:history="1">
        <w:r w:rsidRPr="00FC2F5B">
          <w:rPr>
            <w:color w:val="0000FF"/>
            <w:sz w:val="28"/>
            <w:szCs w:val="28"/>
          </w:rPr>
          <w:t>решение</w:t>
        </w:r>
      </w:hyperlink>
      <w:r w:rsidRPr="00FC2F5B">
        <w:rPr>
          <w:sz w:val="28"/>
          <w:szCs w:val="28"/>
        </w:rPr>
        <w:t xml:space="preserve"> Котовской районной Думы Волгоградской области от 29.03.2019 N 14-РД "О порядке организации и проведения общественных обсуждений или публичных слушаний в Котовском муниципальном районе" следующие изменения:</w:t>
      </w:r>
    </w:p>
    <w:p w:rsidR="00E564D0" w:rsidRDefault="00E564D0" w:rsidP="00E564D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2F5B">
        <w:rPr>
          <w:sz w:val="28"/>
          <w:szCs w:val="28"/>
        </w:rPr>
        <w:t>1.1. Статью 14 Порядка организации и проведения общественных обсуждений или публичных слушаний в Котовском муниципальном районе, утвержденного вышеуказанным решением, изложить в следующей редакции:</w:t>
      </w:r>
      <w:r>
        <w:rPr>
          <w:sz w:val="28"/>
          <w:szCs w:val="28"/>
        </w:rPr>
        <w:t xml:space="preserve"> </w:t>
      </w:r>
    </w:p>
    <w:p w:rsidR="00E564D0" w:rsidRDefault="00E564D0" w:rsidP="00E564D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eastAsia="Times New Roman" w:hAnsi="Times New Roman" w:cs="Times New Roman"/>
          <w:bCs/>
          <w:sz w:val="28"/>
          <w:szCs w:val="28"/>
        </w:rPr>
        <w:t>«Статья 14</w:t>
      </w:r>
      <w:r w:rsidRPr="00A01EF8">
        <w:rPr>
          <w:rFonts w:ascii="Times New Roman" w:eastAsia="Times New Roman" w:hAnsi="Times New Roman" w:cs="Times New Roman"/>
          <w:bCs/>
          <w:sz w:val="28"/>
          <w:szCs w:val="28"/>
        </w:rPr>
        <w:t>. Проведение публичных слушаний по проекту решения о районном бюджете и проекту годового отчета об исполнении районного бюджета</w:t>
      </w:r>
    </w:p>
    <w:p w:rsidR="00E564D0" w:rsidRPr="00A01EF8" w:rsidRDefault="00E564D0" w:rsidP="00E5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1. По проекту решения о районном бюджете и проекту годового отчета об исполнении районного бюджета проводятся публичные слушания.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публичных слушаний назначаются главой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Котовского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постановлении главы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Котовского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назначении публичных слушаний по проекту решения о районном бюджете и по проекту годового отчета об исполнении районного бюджета указываются: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- сведения об инициаторах публичных слушаний;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- вопрос публичных слушаний;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- организатор проведения публичных слушаний;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- срок подачи предложений и рекомендаций участниками публичных слушаний по обсуждаемому вопросу;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- время, место, куда направляются рекомендации и предложения по проекту муниципального правового акта района;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- дата, время, место проведения публичных слушаний;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информация о порядке ознакомления с документами, предлагаемыми к рассмотрению на публичных слушаниях.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главы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Котовского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назначении публичных слушаний и проект решения о районном бюджете не </w:t>
      </w:r>
      <w:proofErr w:type="gramStart"/>
      <w:r w:rsidRPr="00A01EF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чем за 15 дней до дня рассмотрения вопроса о районном бюджете на заседании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Котовской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подлежит официальному опубликованию для обсуждения населением и представления по нему предложений.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решения о районном бюджете проводятся не ранее чем через 10 дней после его опубликования.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3. Публичные слушания по проекту годового отчета об исполнении районного бюджета </w:t>
      </w:r>
      <w:r w:rsidR="009B0A18">
        <w:rPr>
          <w:rFonts w:ascii="Times New Roman" w:eastAsia="Times New Roman" w:hAnsi="Times New Roman" w:cs="Times New Roman"/>
          <w:sz w:val="28"/>
          <w:szCs w:val="28"/>
        </w:rPr>
        <w:t>проводятся не ранее чем через 15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дней после опубликования проекта годового отчета об исполнении районного бюджета.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Председательствующим на публичных слушаниях является глава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Котовского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или его заместитель, который ведет публичные слушания, информирует участников о поступивших предложениях и замечаниях по проекту районного бюджета и проекту годового отчета об исполнении районного бюджета, устанавливает порядок выступления и обсуждения рассматриваемых вопросов.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5. Публичные слушания начинаются с доклада начальника финансового отдела администрации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Котовского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который представляет проект решения о районном бюджете и проект годового отчета об исполнении районного бюджета.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>Правом выступления на публичных слушаниях обладают приглашенные лица, перечень которых определяется председательствующим.</w:t>
      </w:r>
    </w:p>
    <w:p w:rsidR="00E564D0" w:rsidRPr="00A01EF8" w:rsidRDefault="00E564D0" w:rsidP="00E56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6. По итогам публичных слушаний принимаются рекомендации, в которых отражаются результаты обсуждения. Заключения публичных слушаний по проекту решения о районном бюджете и проекту годового отчета об исполнении районного бюджета направляются председателю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Котовской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и обязательно публикуются с решениями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Котовской</w:t>
      </w:r>
      <w:r w:rsidRPr="00A01EF8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по указанным вопросам</w:t>
      </w:r>
      <w:proofErr w:type="gramStart"/>
      <w:r w:rsidRPr="00A01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564D0" w:rsidRPr="00E564D0" w:rsidRDefault="00E564D0" w:rsidP="00E564D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64D0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E564D0" w:rsidRPr="00E564D0" w:rsidRDefault="00E564D0" w:rsidP="00E564D0">
      <w:pPr>
        <w:pStyle w:val="ConsPlusNormal"/>
        <w:jc w:val="both"/>
        <w:rPr>
          <w:sz w:val="28"/>
          <w:szCs w:val="28"/>
        </w:rPr>
      </w:pPr>
    </w:p>
    <w:p w:rsidR="00A84D5D" w:rsidRPr="00A14B1F" w:rsidRDefault="00A84D5D" w:rsidP="00A84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4B1F">
        <w:rPr>
          <w:rFonts w:ascii="Times New Roman" w:hAnsi="Times New Roman" w:cs="Times New Roman"/>
          <w:sz w:val="28"/>
          <w:szCs w:val="28"/>
        </w:rPr>
        <w:t>Проект внесен главой Котовского</w:t>
      </w:r>
    </w:p>
    <w:p w:rsidR="00A84D5D" w:rsidRPr="00A14B1F" w:rsidRDefault="00A84D5D" w:rsidP="00A84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4B1F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района «_____»_________2021</w:t>
      </w:r>
      <w:r w:rsidRPr="00A14B1F">
        <w:rPr>
          <w:rFonts w:ascii="Times New Roman" w:hAnsi="Times New Roman" w:cs="Times New Roman"/>
          <w:sz w:val="28"/>
          <w:szCs w:val="28"/>
        </w:rPr>
        <w:t>г</w:t>
      </w:r>
    </w:p>
    <w:p w:rsidR="00A84D5D" w:rsidRPr="00A14B1F" w:rsidRDefault="00A84D5D" w:rsidP="00A84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D5D" w:rsidRPr="00A14B1F" w:rsidRDefault="00A84D5D" w:rsidP="00A84D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350" w:rsidRDefault="00A84D5D" w:rsidP="00A84D5D">
      <w:pPr>
        <w:jc w:val="right"/>
        <w:rPr>
          <w:rFonts w:ascii="Times New Roman" w:hAnsi="Times New Roman" w:cs="Times New Roman"/>
          <w:sz w:val="28"/>
          <w:szCs w:val="28"/>
        </w:rPr>
      </w:pPr>
      <w:r w:rsidRPr="00A14B1F">
        <w:rPr>
          <w:rFonts w:ascii="Times New Roman" w:hAnsi="Times New Roman" w:cs="Times New Roman"/>
          <w:sz w:val="28"/>
          <w:szCs w:val="28"/>
        </w:rPr>
        <w:t xml:space="preserve"> _____________С.В. Чумаков</w:t>
      </w:r>
    </w:p>
    <w:p w:rsidR="00755C5B" w:rsidRDefault="00755C5B" w:rsidP="00A84D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C5B" w:rsidRDefault="00755C5B" w:rsidP="00A84D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C5B" w:rsidRPr="00755C5B" w:rsidRDefault="00755C5B" w:rsidP="00755C5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5C5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проекту решения Котовского районной Думы «О внесении изменений в </w:t>
      </w:r>
      <w:hyperlink r:id="rId6" w:history="1">
        <w:r w:rsidRPr="00755C5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решение</w:t>
        </w:r>
      </w:hyperlink>
      <w:r w:rsidRPr="00755C5B">
        <w:rPr>
          <w:rFonts w:ascii="Times New Roman" w:hAnsi="Times New Roman" w:cs="Times New Roman"/>
          <w:sz w:val="28"/>
          <w:szCs w:val="28"/>
        </w:rPr>
        <w:t xml:space="preserve"> Котовской районной Думы Волгоградской области от 29.03.2019 N 14-РД "О порядке организации и проведения общественных обсуждений или публичных слушаний в Котовском муниципальном районе"</w:t>
      </w:r>
    </w:p>
    <w:p w:rsidR="00755C5B" w:rsidRPr="00755C5B" w:rsidRDefault="00755C5B" w:rsidP="00755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5B" w:rsidRPr="00755C5B" w:rsidRDefault="00755C5B" w:rsidP="00755C5B">
      <w:pPr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55C5B" w:rsidRPr="00755C5B" w:rsidRDefault="00755C5B" w:rsidP="00755C5B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hi-IN"/>
        </w:rPr>
      </w:pPr>
    </w:p>
    <w:p w:rsidR="00755C5B" w:rsidRPr="00755C5B" w:rsidRDefault="00755C5B" w:rsidP="00755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C5B" w:rsidRPr="00755C5B" w:rsidRDefault="00755C5B" w:rsidP="00755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C5B" w:rsidRPr="00755C5B" w:rsidRDefault="00755C5B" w:rsidP="00755C5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5C5B">
        <w:rPr>
          <w:rFonts w:ascii="Times New Roman" w:hAnsi="Times New Roman" w:cs="Times New Roman"/>
          <w:sz w:val="28"/>
          <w:szCs w:val="28"/>
        </w:rPr>
        <w:t xml:space="preserve">Проект решения подготовлен на основании  </w:t>
      </w:r>
      <w:r w:rsidRPr="00755C5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N 131-ФЗ (ред. от 27.12.2019) "Об общих принципах организации местного самоуправления в Российской Федерации и в целях устранения несоответствии ст. 14 Порядка </w:t>
      </w:r>
      <w:r w:rsidRPr="00755C5B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 публичных слушаний в Котовском муниципальном районе ст. 5 Положения о бюджетном процессе в Котовском муниципальном районе, утвержденного решением Котовской районной Думы от 27.09.2019</w:t>
      </w:r>
      <w:proofErr w:type="gramEnd"/>
      <w:r w:rsidRPr="00755C5B">
        <w:rPr>
          <w:rFonts w:ascii="Times New Roman" w:hAnsi="Times New Roman" w:cs="Times New Roman"/>
          <w:sz w:val="28"/>
          <w:szCs w:val="28"/>
        </w:rPr>
        <w:t xml:space="preserve"> года № 30-РД, </w:t>
      </w:r>
      <w:proofErr w:type="gramStart"/>
      <w:r w:rsidRPr="00755C5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55C5B">
        <w:rPr>
          <w:rFonts w:ascii="Times New Roman" w:hAnsi="Times New Roman" w:cs="Times New Roman"/>
          <w:sz w:val="28"/>
          <w:szCs w:val="28"/>
        </w:rPr>
        <w:t xml:space="preserve"> определяет, что публичные слушания по </w:t>
      </w:r>
      <w:r w:rsidRPr="00755C5B">
        <w:rPr>
          <w:rFonts w:ascii="Times New Roman" w:eastAsia="Times New Roman" w:hAnsi="Times New Roman" w:cs="Times New Roman"/>
          <w:sz w:val="28"/>
          <w:szCs w:val="28"/>
        </w:rPr>
        <w:t xml:space="preserve">проекту бюджета района на очередной финансовый год и отчету о его исполнении назначаются главой Котовского муниципального района. Статья 14 Порядка </w:t>
      </w:r>
      <w:r w:rsidRPr="00755C5B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обсуждений или публичных слушаний в Котовском муниципальном районе возлагает полномочия по проведению публичных слушаний по </w:t>
      </w:r>
      <w:r w:rsidRPr="00755C5B">
        <w:rPr>
          <w:rFonts w:ascii="Times New Roman" w:eastAsia="Times New Roman" w:hAnsi="Times New Roman" w:cs="Times New Roman"/>
          <w:sz w:val="28"/>
          <w:szCs w:val="28"/>
        </w:rPr>
        <w:t>проекту бюджета района на очередной финансовый год и отчету о его исполнении на Котовскую районную Думу.</w:t>
      </w:r>
    </w:p>
    <w:p w:rsidR="00755C5B" w:rsidRPr="00755C5B" w:rsidRDefault="00755C5B" w:rsidP="00755C5B">
      <w:pPr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55C5B" w:rsidRPr="00755C5B" w:rsidRDefault="00755C5B" w:rsidP="00755C5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5B" w:rsidRPr="00755C5B" w:rsidRDefault="00755C5B" w:rsidP="00755C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C5B" w:rsidRPr="00755C5B" w:rsidRDefault="00755C5B" w:rsidP="00755C5B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755C5B" w:rsidRPr="00755C5B" w:rsidRDefault="00755C5B" w:rsidP="0075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C5B" w:rsidRPr="00755C5B" w:rsidRDefault="00755C5B" w:rsidP="00755C5B">
      <w:pPr>
        <w:jc w:val="both"/>
        <w:rPr>
          <w:rFonts w:ascii="Times New Roman" w:hAnsi="Times New Roman" w:cs="Times New Roman"/>
          <w:sz w:val="28"/>
          <w:szCs w:val="28"/>
        </w:rPr>
      </w:pPr>
      <w:r w:rsidRPr="00755C5B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Д.П. Оленичев</w:t>
      </w:r>
    </w:p>
    <w:p w:rsidR="00755C5B" w:rsidRDefault="00755C5B" w:rsidP="00A84D5D">
      <w:pPr>
        <w:jc w:val="right"/>
      </w:pPr>
    </w:p>
    <w:sectPr w:rsidR="00755C5B" w:rsidSect="00B1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64D0"/>
    <w:rsid w:val="00501F78"/>
    <w:rsid w:val="00755C5B"/>
    <w:rsid w:val="009B0A18"/>
    <w:rsid w:val="009D755C"/>
    <w:rsid w:val="00A84D5D"/>
    <w:rsid w:val="00B10350"/>
    <w:rsid w:val="00B22700"/>
    <w:rsid w:val="00E5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186864&amp;date=05.07.2021" TargetMode="External"/><Relationship Id="rId5" Type="http://schemas.openxmlformats.org/officeDocument/2006/relationships/hyperlink" Target="https://login.consultant.ru/link/?req=doc&amp;base=RLAW180&amp;n=186864&amp;date=05.07.2021" TargetMode="External"/><Relationship Id="rId4" Type="http://schemas.openxmlformats.org/officeDocument/2006/relationships/hyperlink" Target="https://login.consultant.ru/link/?req=doc&amp;base=RLAW180&amp;n=186864&amp;date=05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4</cp:revision>
  <cp:lastPrinted>2021-07-20T10:34:00Z</cp:lastPrinted>
  <dcterms:created xsi:type="dcterms:W3CDTF">2021-07-05T10:46:00Z</dcterms:created>
  <dcterms:modified xsi:type="dcterms:W3CDTF">2021-07-20T10:36:00Z</dcterms:modified>
</cp:coreProperties>
</file>