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E" w:rsidRPr="00FF737E" w:rsidRDefault="00FF737E" w:rsidP="00FF737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03D2E" w:rsidRPr="00FD2C10" w:rsidRDefault="00803D2E" w:rsidP="00803D2E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803D2E" w:rsidRPr="00FD2C10" w:rsidRDefault="00803D2E" w:rsidP="00803D2E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803D2E" w:rsidRPr="00734E4D" w:rsidRDefault="00803D2E" w:rsidP="00734E4D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803D2E" w:rsidRPr="00FD2C10" w:rsidRDefault="00803D2E" w:rsidP="00803D2E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FD2C10">
        <w:rPr>
          <w:spacing w:val="-10"/>
          <w:sz w:val="28"/>
          <w:szCs w:val="28"/>
        </w:rPr>
        <w:t>РЕШЕНИЕ</w:t>
      </w:r>
    </w:p>
    <w:p w:rsidR="00803D2E" w:rsidRDefault="00734E4D" w:rsidP="00803D2E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февраля 2017 года</w:t>
      </w:r>
      <w:r w:rsidR="00803D2E" w:rsidRPr="00FD2C10">
        <w:rPr>
          <w:sz w:val="28"/>
          <w:szCs w:val="28"/>
        </w:rPr>
        <w:t xml:space="preserve">  </w:t>
      </w:r>
      <w:r w:rsidR="00FF737E">
        <w:rPr>
          <w:sz w:val="28"/>
          <w:szCs w:val="28"/>
        </w:rPr>
        <w:tab/>
      </w:r>
      <w:r w:rsidR="00FF737E">
        <w:rPr>
          <w:sz w:val="28"/>
          <w:szCs w:val="28"/>
        </w:rPr>
        <w:tab/>
      </w:r>
      <w:r w:rsidR="00FF737E">
        <w:rPr>
          <w:sz w:val="28"/>
          <w:szCs w:val="28"/>
        </w:rPr>
        <w:tab/>
      </w:r>
      <w:r w:rsidR="00FF737E">
        <w:rPr>
          <w:sz w:val="28"/>
          <w:szCs w:val="28"/>
        </w:rPr>
        <w:tab/>
      </w:r>
      <w:r w:rsidR="00FF737E">
        <w:rPr>
          <w:sz w:val="28"/>
          <w:szCs w:val="28"/>
        </w:rPr>
        <w:tab/>
      </w:r>
      <w:r w:rsidR="00FF737E">
        <w:rPr>
          <w:sz w:val="28"/>
          <w:szCs w:val="28"/>
        </w:rPr>
        <w:tab/>
      </w:r>
      <w:r w:rsidR="00FF737E">
        <w:rPr>
          <w:sz w:val="28"/>
          <w:szCs w:val="28"/>
        </w:rPr>
        <w:tab/>
      </w:r>
      <w:r>
        <w:rPr>
          <w:sz w:val="28"/>
          <w:szCs w:val="28"/>
        </w:rPr>
        <w:t>№ 13/2-5-РД</w:t>
      </w:r>
    </w:p>
    <w:p w:rsidR="00FF737E" w:rsidRPr="00FD2C10" w:rsidRDefault="00FF737E" w:rsidP="00803D2E">
      <w:pPr>
        <w:jc w:val="both"/>
        <w:rPr>
          <w:sz w:val="28"/>
          <w:szCs w:val="28"/>
        </w:rPr>
      </w:pPr>
    </w:p>
    <w:p w:rsidR="00803D2E" w:rsidRPr="00FD2C10" w:rsidRDefault="00803D2E" w:rsidP="00EB14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ведения перечня видов муниципального контроля и органов местного самоуправления Котовского муниципального района, упо</w:t>
      </w:r>
      <w:r w:rsidR="00734E4D">
        <w:rPr>
          <w:sz w:val="28"/>
          <w:szCs w:val="28"/>
        </w:rPr>
        <w:t>лномоченных на их осуществление</w:t>
      </w:r>
    </w:p>
    <w:p w:rsidR="00803D2E" w:rsidRDefault="00803D2E" w:rsidP="00803D2E">
      <w:pPr>
        <w:rPr>
          <w:sz w:val="28"/>
          <w:szCs w:val="28"/>
        </w:rPr>
      </w:pPr>
    </w:p>
    <w:p w:rsidR="00734E4D" w:rsidRDefault="00734E4D" w:rsidP="00803D2E">
      <w:pPr>
        <w:rPr>
          <w:sz w:val="28"/>
          <w:szCs w:val="28"/>
        </w:rPr>
      </w:pPr>
    </w:p>
    <w:p w:rsidR="00734E4D" w:rsidRDefault="00734E4D" w:rsidP="00734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Котовской районной Думой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 февраля 2017 года</w:t>
      </w:r>
    </w:p>
    <w:p w:rsidR="00734E4D" w:rsidRPr="00734E4D" w:rsidRDefault="00734E4D" w:rsidP="00734E4D">
      <w:pPr>
        <w:jc w:val="center"/>
        <w:rPr>
          <w:b/>
          <w:sz w:val="28"/>
          <w:szCs w:val="28"/>
        </w:rPr>
      </w:pPr>
    </w:p>
    <w:p w:rsidR="00803D2E" w:rsidRPr="00FD2C10" w:rsidRDefault="00803D2E" w:rsidP="00803D2E">
      <w:pPr>
        <w:jc w:val="both"/>
        <w:rPr>
          <w:b/>
          <w:sz w:val="28"/>
          <w:szCs w:val="28"/>
        </w:rPr>
      </w:pPr>
      <w:r w:rsidRPr="00FD2C10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proofErr w:type="gramStart"/>
      <w:r w:rsidR="007D5673">
        <w:rPr>
          <w:sz w:val="28"/>
          <w:szCs w:val="28"/>
        </w:rPr>
        <w:t>ч</w:t>
      </w:r>
      <w:proofErr w:type="gramEnd"/>
      <w:r w:rsidR="007D5673">
        <w:rPr>
          <w:sz w:val="28"/>
          <w:szCs w:val="28"/>
        </w:rPr>
        <w:t>. 2 ст. 6 Федерального закона</w:t>
      </w:r>
      <w:r w:rsidRPr="00FD2C10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26.12.2008 года №  294</w:t>
      </w:r>
      <w:r w:rsidRPr="00FD2C10">
        <w:rPr>
          <w:sz w:val="28"/>
          <w:szCs w:val="28"/>
        </w:rPr>
        <w:t>-ФЗ 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D2C10">
        <w:rPr>
          <w:sz w:val="28"/>
          <w:szCs w:val="28"/>
        </w:rPr>
        <w:t>»</w:t>
      </w:r>
      <w:r w:rsidR="00734E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4E4E">
        <w:rPr>
          <w:sz w:val="28"/>
          <w:szCs w:val="28"/>
        </w:rPr>
        <w:t>Котовская районная Дума решила:</w:t>
      </w:r>
    </w:p>
    <w:p w:rsidR="00803D2E" w:rsidRDefault="00803D2E" w:rsidP="00803D2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ведения перечня видов муниципального контроля и органов местного самоуправления Котовского муниципального района, уполномоченных на их осуществление (приложение № 1).</w:t>
      </w:r>
    </w:p>
    <w:p w:rsidR="00803D2E" w:rsidRDefault="00803D2E" w:rsidP="00803D2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перечня видов муниципального контроля и органов местного самоуправления Котовского муниципального района, уполномоченных на их осуществление (приложение №2).</w:t>
      </w:r>
    </w:p>
    <w:p w:rsidR="00803D2E" w:rsidRDefault="00803D2E" w:rsidP="00803D2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и размещению в сети Интернет на официальном сайте Котовской районной Думы.</w:t>
      </w:r>
    </w:p>
    <w:p w:rsidR="00803D2E" w:rsidRPr="00F00D59" w:rsidRDefault="00803D2E" w:rsidP="00803D2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 Закона Волгоградской области от 26.12.2008 № 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правовых актов государственного правового управления аппарата губернатора и правительства Волгоградской области. </w:t>
      </w:r>
    </w:p>
    <w:p w:rsidR="00803D2E" w:rsidRPr="00FD2C10" w:rsidRDefault="00803D2E" w:rsidP="00803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D2E" w:rsidRDefault="00803D2E" w:rsidP="00803D2E"/>
    <w:p w:rsidR="00734E4D" w:rsidRDefault="00734E4D" w:rsidP="00803D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734E4D" w:rsidRDefault="00734E4D" w:rsidP="00803D2E">
      <w:pPr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734E4D" w:rsidRPr="00734E4D" w:rsidRDefault="00734E4D" w:rsidP="00803D2E">
      <w:pPr>
        <w:rPr>
          <w:sz w:val="28"/>
          <w:szCs w:val="28"/>
        </w:rPr>
      </w:pPr>
    </w:p>
    <w:p w:rsidR="00803D2E" w:rsidRDefault="00803D2E" w:rsidP="00803D2E"/>
    <w:p w:rsidR="00803D2E" w:rsidRDefault="00803D2E" w:rsidP="00803D2E"/>
    <w:p w:rsidR="00803D2E" w:rsidRDefault="00803D2E" w:rsidP="00803D2E"/>
    <w:p w:rsidR="00803D2E" w:rsidRDefault="00803D2E" w:rsidP="00803D2E"/>
    <w:p w:rsidR="00803D2E" w:rsidRDefault="00803D2E" w:rsidP="00803D2E"/>
    <w:p w:rsidR="00803D2E" w:rsidRDefault="00803D2E" w:rsidP="00803D2E"/>
    <w:p w:rsidR="00803D2E" w:rsidRDefault="00803D2E" w:rsidP="00803D2E"/>
    <w:p w:rsidR="00803D2E" w:rsidRDefault="00803D2E" w:rsidP="00803D2E"/>
    <w:p w:rsidR="00803D2E" w:rsidRDefault="00803D2E" w:rsidP="00803D2E">
      <w:pPr>
        <w:tabs>
          <w:tab w:val="left" w:pos="5103"/>
          <w:tab w:val="left" w:pos="5387"/>
        </w:tabs>
        <w:rPr>
          <w:sz w:val="28"/>
          <w:szCs w:val="28"/>
        </w:rPr>
      </w:pPr>
      <w:r w:rsidRPr="00B7534A"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="00734E4D">
        <w:rPr>
          <w:sz w:val="28"/>
          <w:szCs w:val="28"/>
        </w:rPr>
        <w:tab/>
      </w:r>
      <w:r w:rsidRPr="00B7534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734E4D" w:rsidRDefault="00803D2E" w:rsidP="00803D2E">
      <w:pPr>
        <w:tabs>
          <w:tab w:val="left" w:pos="5103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34E4D">
        <w:rPr>
          <w:sz w:val="28"/>
          <w:szCs w:val="28"/>
        </w:rPr>
        <w:t xml:space="preserve">                             </w:t>
      </w:r>
      <w:r w:rsidR="00734E4D">
        <w:rPr>
          <w:sz w:val="28"/>
          <w:szCs w:val="28"/>
        </w:rPr>
        <w:tab/>
        <w:t>к р</w:t>
      </w:r>
      <w:r>
        <w:rPr>
          <w:sz w:val="28"/>
          <w:szCs w:val="28"/>
        </w:rPr>
        <w:t xml:space="preserve">ешению Котовской </w:t>
      </w:r>
    </w:p>
    <w:p w:rsidR="00734E4D" w:rsidRDefault="00734E4D" w:rsidP="00803D2E">
      <w:pPr>
        <w:tabs>
          <w:tab w:val="left" w:pos="5103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03D2E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</w:t>
      </w:r>
      <w:r w:rsidR="00803D2E">
        <w:rPr>
          <w:sz w:val="28"/>
          <w:szCs w:val="28"/>
        </w:rPr>
        <w:t xml:space="preserve">Думы </w:t>
      </w:r>
    </w:p>
    <w:p w:rsidR="00803D2E" w:rsidRDefault="00734E4D" w:rsidP="00803D2E">
      <w:pPr>
        <w:tabs>
          <w:tab w:val="left" w:pos="5103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03D2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22.02.2017 </w:t>
      </w:r>
      <w:r w:rsidR="00803D2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13/2-5-РД</w:t>
      </w:r>
    </w:p>
    <w:p w:rsidR="00803D2E" w:rsidRDefault="00803D2E" w:rsidP="00803D2E">
      <w:pPr>
        <w:tabs>
          <w:tab w:val="left" w:pos="5103"/>
          <w:tab w:val="left" w:pos="5387"/>
        </w:tabs>
        <w:rPr>
          <w:sz w:val="28"/>
          <w:szCs w:val="28"/>
        </w:rPr>
      </w:pPr>
    </w:p>
    <w:p w:rsidR="00803D2E" w:rsidRDefault="00803D2E" w:rsidP="00803D2E">
      <w:pPr>
        <w:tabs>
          <w:tab w:val="left" w:pos="5103"/>
          <w:tab w:val="left" w:pos="5387"/>
        </w:tabs>
        <w:jc w:val="center"/>
        <w:rPr>
          <w:b/>
          <w:sz w:val="28"/>
          <w:szCs w:val="28"/>
        </w:rPr>
      </w:pPr>
      <w:r w:rsidRPr="00B7534A">
        <w:rPr>
          <w:b/>
          <w:sz w:val="28"/>
          <w:szCs w:val="28"/>
        </w:rPr>
        <w:t>ПОРЯДОК</w:t>
      </w:r>
    </w:p>
    <w:p w:rsidR="00803D2E" w:rsidRPr="00734E4D" w:rsidRDefault="007D5673" w:rsidP="00734E4D">
      <w:pPr>
        <w:tabs>
          <w:tab w:val="left" w:pos="510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03D2E">
        <w:rPr>
          <w:b/>
          <w:sz w:val="28"/>
          <w:szCs w:val="28"/>
        </w:rPr>
        <w:t>едения перечня видов муниципального контроля и органов местного самоуправления Котовского муниципального района, уполномоченных на их осуществление</w:t>
      </w:r>
    </w:p>
    <w:p w:rsidR="00803D2E" w:rsidRDefault="007D5673" w:rsidP="00803D2E">
      <w:pPr>
        <w:pStyle w:val="a7"/>
        <w:tabs>
          <w:tab w:val="left" w:pos="567"/>
          <w:tab w:val="left" w:pos="5103"/>
          <w:tab w:val="left" w:pos="538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3D2E">
        <w:rPr>
          <w:sz w:val="28"/>
          <w:szCs w:val="28"/>
        </w:rPr>
        <w:t xml:space="preserve">1.     </w:t>
      </w:r>
      <w:proofErr w:type="gramStart"/>
      <w:r w:rsidR="00803D2E">
        <w:rPr>
          <w:sz w:val="28"/>
          <w:szCs w:val="28"/>
        </w:rPr>
        <w:t>Настоящий Порядок ведения перечня видов муниципального контроля и органов местного самоуправления Котовского муниципального района, уполномоченных на их осуществление, разработан в целях обеспечения соблюдения прав индивидуальных предпринимателей при осуществлении муниципального контроля на территории Котовского муниципального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803D2E" w:rsidRPr="00523ACD" w:rsidRDefault="007D5673" w:rsidP="00803D2E">
      <w:pPr>
        <w:tabs>
          <w:tab w:val="left" w:pos="567"/>
          <w:tab w:val="left" w:pos="709"/>
          <w:tab w:val="left" w:pos="5103"/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3D2E">
        <w:rPr>
          <w:sz w:val="28"/>
          <w:szCs w:val="28"/>
        </w:rPr>
        <w:t xml:space="preserve">2. </w:t>
      </w:r>
      <w:r w:rsidR="00803D2E" w:rsidRPr="00523ACD">
        <w:rPr>
          <w:sz w:val="28"/>
          <w:szCs w:val="28"/>
        </w:rPr>
        <w:t>Перечень видов муниципального контроля и органов местного самоуправления Котовского муниципального района, уполномоченных на их осуществление (</w:t>
      </w:r>
      <w:proofErr w:type="spellStart"/>
      <w:r w:rsidR="00803D2E" w:rsidRPr="00523ACD">
        <w:rPr>
          <w:sz w:val="28"/>
          <w:szCs w:val="28"/>
        </w:rPr>
        <w:t>далее-Перечень</w:t>
      </w:r>
      <w:proofErr w:type="spellEnd"/>
      <w:r w:rsidR="00803D2E" w:rsidRPr="00523ACD">
        <w:rPr>
          <w:sz w:val="28"/>
          <w:szCs w:val="28"/>
        </w:rPr>
        <w:t>), представляет собой систематизированный перечень сведений:</w:t>
      </w:r>
    </w:p>
    <w:p w:rsidR="00803D2E" w:rsidRDefault="00803D2E" w:rsidP="00803D2E">
      <w:pPr>
        <w:pStyle w:val="a7"/>
        <w:tabs>
          <w:tab w:val="left" w:pos="851"/>
          <w:tab w:val="left" w:pos="5103"/>
          <w:tab w:val="left" w:pos="538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 видах муниципального контроля, осуществляемого органами местного самоуправления Котовского муниципального района.</w:t>
      </w:r>
    </w:p>
    <w:p w:rsidR="00803D2E" w:rsidRDefault="00803D2E" w:rsidP="00803D2E">
      <w:pPr>
        <w:pStyle w:val="a7"/>
        <w:tabs>
          <w:tab w:val="left" w:pos="851"/>
          <w:tab w:val="left" w:pos="5103"/>
          <w:tab w:val="left" w:pos="538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об органах местного самоуправления Котовского муниципального района, уполномоченных на осуществление соответствующих видов муниципального контроля на территории Котовского муниципального района.</w:t>
      </w:r>
    </w:p>
    <w:p w:rsidR="00803D2E" w:rsidRDefault="007D5673" w:rsidP="00803D2E">
      <w:pPr>
        <w:pStyle w:val="a7"/>
        <w:tabs>
          <w:tab w:val="left" w:pos="851"/>
          <w:tab w:val="left" w:pos="5103"/>
          <w:tab w:val="left" w:pos="538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3D2E">
        <w:rPr>
          <w:sz w:val="28"/>
          <w:szCs w:val="28"/>
        </w:rPr>
        <w:t>3. Ведение Перечня осуществляется администрацией Котовского муниципального района.</w:t>
      </w:r>
    </w:p>
    <w:p w:rsidR="00803D2E" w:rsidRDefault="007D5673" w:rsidP="00803D2E">
      <w:pPr>
        <w:pStyle w:val="a7"/>
        <w:tabs>
          <w:tab w:val="left" w:pos="851"/>
          <w:tab w:val="left" w:pos="5103"/>
          <w:tab w:val="left" w:pos="538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03D2E">
        <w:rPr>
          <w:sz w:val="28"/>
          <w:szCs w:val="28"/>
        </w:rPr>
        <w:t>Утверждение Перечня, внесение изменений в сведения, содержащиеся в  Перечне, исключение сведений из Перечня осуществляется путем издания постановлений администрации Котовского муниципального района.</w:t>
      </w:r>
    </w:p>
    <w:p w:rsidR="00803D2E" w:rsidRDefault="007D5673" w:rsidP="00803D2E">
      <w:pPr>
        <w:pStyle w:val="a7"/>
        <w:tabs>
          <w:tab w:val="left" w:pos="851"/>
          <w:tab w:val="left" w:pos="5103"/>
          <w:tab w:val="left" w:pos="538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3D2E">
        <w:rPr>
          <w:sz w:val="28"/>
          <w:szCs w:val="28"/>
        </w:rPr>
        <w:t>5.  Основанием для внесения изменений в сведения, содержащ</w:t>
      </w:r>
      <w:r>
        <w:rPr>
          <w:sz w:val="28"/>
          <w:szCs w:val="28"/>
        </w:rPr>
        <w:t>ие</w:t>
      </w:r>
      <w:r w:rsidR="00803D2E">
        <w:rPr>
          <w:sz w:val="28"/>
          <w:szCs w:val="28"/>
        </w:rPr>
        <w:t>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Котовского муниципального района полномочиями по осуществлению соответствующего муниципального контроля</w:t>
      </w:r>
      <w:r>
        <w:rPr>
          <w:sz w:val="28"/>
          <w:szCs w:val="28"/>
        </w:rPr>
        <w:t>.</w:t>
      </w:r>
    </w:p>
    <w:p w:rsidR="00803D2E" w:rsidRDefault="007D5673" w:rsidP="00803D2E">
      <w:pPr>
        <w:pStyle w:val="a7"/>
        <w:tabs>
          <w:tab w:val="left" w:pos="851"/>
          <w:tab w:val="left" w:pos="5103"/>
          <w:tab w:val="left" w:pos="538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D2E">
        <w:rPr>
          <w:sz w:val="28"/>
          <w:szCs w:val="28"/>
        </w:rPr>
        <w:t xml:space="preserve"> 6. Изменения в Перечень вносятся администрацией Котовского муниципального района в течение 10 календарных дней с момента поступления в силу нормативного правового акта, указанного в п. 5 настоящего Порядка.</w:t>
      </w:r>
    </w:p>
    <w:p w:rsidR="00803D2E" w:rsidRDefault="007D5673" w:rsidP="00734E4D">
      <w:pPr>
        <w:pStyle w:val="a7"/>
        <w:tabs>
          <w:tab w:val="left" w:pos="567"/>
          <w:tab w:val="left" w:pos="851"/>
          <w:tab w:val="left" w:pos="5103"/>
          <w:tab w:val="left" w:pos="538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3D2E">
        <w:rPr>
          <w:sz w:val="28"/>
          <w:szCs w:val="28"/>
        </w:rPr>
        <w:t xml:space="preserve"> 7.   Перечень размещается на официальном сайте администрации Котовского муниципального района.</w:t>
      </w:r>
    </w:p>
    <w:p w:rsidR="00734E4D" w:rsidRDefault="00803D2E" w:rsidP="00734E4D">
      <w:pPr>
        <w:tabs>
          <w:tab w:val="left" w:pos="5103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734E4D">
        <w:rPr>
          <w:sz w:val="28"/>
          <w:szCs w:val="28"/>
        </w:rPr>
        <w:tab/>
      </w:r>
      <w:r w:rsidR="00734E4D" w:rsidRPr="00B7534A">
        <w:rPr>
          <w:sz w:val="28"/>
          <w:szCs w:val="28"/>
        </w:rPr>
        <w:t>Приложение</w:t>
      </w:r>
      <w:r w:rsidR="00734E4D">
        <w:rPr>
          <w:sz w:val="28"/>
          <w:szCs w:val="28"/>
        </w:rPr>
        <w:t xml:space="preserve"> №2</w:t>
      </w:r>
    </w:p>
    <w:p w:rsidR="00734E4D" w:rsidRDefault="00734E4D" w:rsidP="00734E4D">
      <w:pPr>
        <w:tabs>
          <w:tab w:val="left" w:pos="5103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  <w:t xml:space="preserve">к решению Котовской </w:t>
      </w:r>
    </w:p>
    <w:p w:rsidR="00734E4D" w:rsidRDefault="00734E4D" w:rsidP="00734E4D">
      <w:pPr>
        <w:tabs>
          <w:tab w:val="left" w:pos="5103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районной Думы </w:t>
      </w:r>
    </w:p>
    <w:p w:rsidR="00734E4D" w:rsidRDefault="00734E4D" w:rsidP="00734E4D">
      <w:pPr>
        <w:tabs>
          <w:tab w:val="left" w:pos="5103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от 22.02.2017  №  13/2-5-РД</w:t>
      </w:r>
    </w:p>
    <w:p w:rsidR="00734E4D" w:rsidRDefault="00734E4D" w:rsidP="00734E4D">
      <w:pPr>
        <w:tabs>
          <w:tab w:val="left" w:pos="5103"/>
          <w:tab w:val="left" w:pos="5387"/>
        </w:tabs>
        <w:rPr>
          <w:sz w:val="28"/>
          <w:szCs w:val="28"/>
        </w:rPr>
      </w:pPr>
    </w:p>
    <w:p w:rsidR="00803D2E" w:rsidRDefault="00803D2E" w:rsidP="00734E4D">
      <w:pPr>
        <w:pStyle w:val="a7"/>
        <w:tabs>
          <w:tab w:val="left" w:pos="851"/>
          <w:tab w:val="left" w:pos="4820"/>
          <w:tab w:val="left" w:pos="5103"/>
          <w:tab w:val="left" w:pos="5387"/>
        </w:tabs>
        <w:ind w:left="0"/>
        <w:jc w:val="both"/>
        <w:rPr>
          <w:sz w:val="28"/>
          <w:szCs w:val="28"/>
        </w:rPr>
      </w:pPr>
    </w:p>
    <w:p w:rsidR="00803D2E" w:rsidRDefault="00803D2E" w:rsidP="00803D2E">
      <w:pPr>
        <w:pStyle w:val="a7"/>
        <w:tabs>
          <w:tab w:val="left" w:pos="851"/>
          <w:tab w:val="left" w:pos="4820"/>
          <w:tab w:val="left" w:pos="5103"/>
          <w:tab w:val="left" w:pos="5387"/>
        </w:tabs>
        <w:ind w:left="0"/>
        <w:jc w:val="center"/>
        <w:rPr>
          <w:b/>
          <w:sz w:val="28"/>
          <w:szCs w:val="28"/>
        </w:rPr>
      </w:pPr>
      <w:r w:rsidRPr="00523ACD">
        <w:rPr>
          <w:b/>
          <w:sz w:val="28"/>
          <w:szCs w:val="28"/>
        </w:rPr>
        <w:t>ФОРМА ПЕРЕЧНЯ</w:t>
      </w:r>
    </w:p>
    <w:p w:rsidR="00803D2E" w:rsidRDefault="00EB1456" w:rsidP="00803D2E">
      <w:pPr>
        <w:pStyle w:val="a7"/>
        <w:tabs>
          <w:tab w:val="left" w:pos="851"/>
          <w:tab w:val="left" w:pos="4820"/>
          <w:tab w:val="left" w:pos="5103"/>
          <w:tab w:val="left" w:pos="538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03D2E">
        <w:rPr>
          <w:b/>
          <w:sz w:val="28"/>
          <w:szCs w:val="28"/>
        </w:rPr>
        <w:t>идов муниципального контроля и органов местного самоуправления Котовского муниципального района, уполномоченных на их осуществление</w:t>
      </w:r>
    </w:p>
    <w:p w:rsidR="00803D2E" w:rsidRDefault="00803D2E" w:rsidP="00803D2E">
      <w:pPr>
        <w:pStyle w:val="a7"/>
        <w:tabs>
          <w:tab w:val="left" w:pos="851"/>
          <w:tab w:val="left" w:pos="4820"/>
          <w:tab w:val="left" w:pos="5103"/>
          <w:tab w:val="left" w:pos="5387"/>
        </w:tabs>
        <w:ind w:left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4"/>
        <w:gridCol w:w="3662"/>
        <w:gridCol w:w="2803"/>
        <w:gridCol w:w="2432"/>
      </w:tblGrid>
      <w:tr w:rsidR="00803D2E" w:rsidTr="00075B03">
        <w:trPr>
          <w:trHeight w:val="3191"/>
        </w:trPr>
        <w:tc>
          <w:tcPr>
            <w:tcW w:w="675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2817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(реквизиты нормативного акта)</w:t>
            </w:r>
          </w:p>
        </w:tc>
        <w:tc>
          <w:tcPr>
            <w:tcW w:w="2393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 местного самоуправления Котовского муниципального района, уполномоченный на осуществление муниципального контроля</w:t>
            </w:r>
          </w:p>
        </w:tc>
      </w:tr>
      <w:tr w:rsidR="00803D2E" w:rsidTr="00075B03">
        <w:trPr>
          <w:trHeight w:val="1721"/>
        </w:trPr>
        <w:tc>
          <w:tcPr>
            <w:tcW w:w="675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803D2E" w:rsidTr="00075B03">
        <w:trPr>
          <w:trHeight w:val="1386"/>
        </w:trPr>
        <w:tc>
          <w:tcPr>
            <w:tcW w:w="675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D2E" w:rsidRDefault="00803D2E" w:rsidP="00075B03">
            <w:pPr>
              <w:pStyle w:val="a7"/>
              <w:tabs>
                <w:tab w:val="left" w:pos="851"/>
                <w:tab w:val="left" w:pos="4820"/>
                <w:tab w:val="left" w:pos="5103"/>
                <w:tab w:val="left" w:pos="5387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803D2E" w:rsidRPr="00523ACD" w:rsidRDefault="00803D2E" w:rsidP="00803D2E">
      <w:pPr>
        <w:pStyle w:val="a7"/>
        <w:tabs>
          <w:tab w:val="left" w:pos="851"/>
          <w:tab w:val="left" w:pos="4820"/>
          <w:tab w:val="left" w:pos="5103"/>
          <w:tab w:val="left" w:pos="5387"/>
        </w:tabs>
        <w:ind w:left="0"/>
        <w:rPr>
          <w:b/>
          <w:sz w:val="28"/>
          <w:szCs w:val="28"/>
        </w:rPr>
      </w:pPr>
    </w:p>
    <w:p w:rsidR="0016139E" w:rsidRPr="000527E6" w:rsidRDefault="0016139E" w:rsidP="000527E6">
      <w:pPr>
        <w:ind w:firstLine="3119"/>
        <w:rPr>
          <w:sz w:val="28"/>
          <w:szCs w:val="28"/>
        </w:rPr>
      </w:pPr>
    </w:p>
    <w:sectPr w:rsidR="0016139E" w:rsidRPr="000527E6" w:rsidSect="0046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04C3"/>
    <w:multiLevelType w:val="multilevel"/>
    <w:tmpl w:val="E27C52C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DF"/>
    <w:rsid w:val="000527E6"/>
    <w:rsid w:val="00137F4E"/>
    <w:rsid w:val="0016139E"/>
    <w:rsid w:val="001E46D7"/>
    <w:rsid w:val="00230270"/>
    <w:rsid w:val="00347186"/>
    <w:rsid w:val="004333DF"/>
    <w:rsid w:val="0047465B"/>
    <w:rsid w:val="00734E4D"/>
    <w:rsid w:val="007D5673"/>
    <w:rsid w:val="00803D2E"/>
    <w:rsid w:val="009267BF"/>
    <w:rsid w:val="009A5B54"/>
    <w:rsid w:val="00B61F30"/>
    <w:rsid w:val="00E419A7"/>
    <w:rsid w:val="00EB1456"/>
    <w:rsid w:val="00F87533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3D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3DF"/>
    <w:rPr>
      <w:b/>
      <w:bCs/>
    </w:rPr>
  </w:style>
  <w:style w:type="character" w:customStyle="1" w:styleId="apple-converted-space">
    <w:name w:val="apple-converted-space"/>
    <w:basedOn w:val="a0"/>
    <w:rsid w:val="004333DF"/>
  </w:style>
  <w:style w:type="paragraph" w:styleId="a5">
    <w:name w:val="Balloon Text"/>
    <w:basedOn w:val="a"/>
    <w:link w:val="a6"/>
    <w:uiPriority w:val="99"/>
    <w:semiHidden/>
    <w:unhideWhenUsed/>
    <w:rsid w:val="00433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D2E"/>
    <w:pPr>
      <w:ind w:left="720"/>
      <w:contextualSpacing/>
    </w:pPr>
  </w:style>
  <w:style w:type="table" w:styleId="a8">
    <w:name w:val="Table Grid"/>
    <w:basedOn w:val="a1"/>
    <w:uiPriority w:val="59"/>
    <w:rsid w:val="0080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MoiseevaNM</dc:creator>
  <cp:lastModifiedBy>Светлана Николаевна Сейдалина</cp:lastModifiedBy>
  <cp:revision>2</cp:revision>
  <cp:lastPrinted>2017-02-09T11:15:00Z</cp:lastPrinted>
  <dcterms:created xsi:type="dcterms:W3CDTF">2017-02-27T07:28:00Z</dcterms:created>
  <dcterms:modified xsi:type="dcterms:W3CDTF">2017-02-27T07:28:00Z</dcterms:modified>
</cp:coreProperties>
</file>