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40" w:rsidRPr="00080C40" w:rsidRDefault="00080C40" w:rsidP="00080C4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0C40">
        <w:rPr>
          <w:rFonts w:ascii="Times New Roman" w:eastAsia="Calibri" w:hAnsi="Times New Roman" w:cs="Times New Roman"/>
          <w:b/>
          <w:sz w:val="24"/>
          <w:szCs w:val="24"/>
        </w:rPr>
        <w:t xml:space="preserve">КОТОВСКАЯ РАЙОННАЯ ДУМА </w:t>
      </w:r>
    </w:p>
    <w:p w:rsidR="00080C40" w:rsidRPr="00080C40" w:rsidRDefault="00080C40" w:rsidP="00080C4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0C40">
        <w:rPr>
          <w:rFonts w:ascii="Times New Roman" w:eastAsia="Calibri" w:hAnsi="Times New Roman" w:cs="Times New Roman"/>
          <w:b/>
          <w:sz w:val="24"/>
          <w:szCs w:val="24"/>
        </w:rPr>
        <w:t>Волгоградской области</w:t>
      </w:r>
    </w:p>
    <w:p w:rsidR="00080C40" w:rsidRPr="00080C40" w:rsidRDefault="00080C40" w:rsidP="00080C40">
      <w:pPr>
        <w:shd w:val="clear" w:color="auto" w:fill="FFFFFF"/>
        <w:spacing w:after="0"/>
        <w:ind w:right="1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0C40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</w:t>
      </w:r>
    </w:p>
    <w:p w:rsidR="00080C40" w:rsidRPr="00080C40" w:rsidRDefault="00080C40" w:rsidP="00080C40">
      <w:pPr>
        <w:shd w:val="clear" w:color="auto" w:fill="FFFFFF"/>
        <w:spacing w:before="77" w:after="0" w:line="346" w:lineRule="exact"/>
        <w:ind w:left="14" w:right="2918" w:firstLine="3005"/>
        <w:rPr>
          <w:rFonts w:ascii="Times New Roman" w:eastAsia="Calibri" w:hAnsi="Times New Roman" w:cs="Times New Roman"/>
          <w:spacing w:val="-10"/>
          <w:sz w:val="24"/>
          <w:szCs w:val="24"/>
        </w:rPr>
      </w:pPr>
    </w:p>
    <w:p w:rsidR="00080C40" w:rsidRPr="00080C40" w:rsidRDefault="00080C40" w:rsidP="00080C40">
      <w:pPr>
        <w:shd w:val="clear" w:color="auto" w:fill="FFFFFF"/>
        <w:spacing w:before="77" w:after="0" w:line="346" w:lineRule="exact"/>
        <w:ind w:left="14" w:right="2918" w:firstLine="3005"/>
        <w:jc w:val="center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080C40">
        <w:rPr>
          <w:rFonts w:ascii="Times New Roman" w:eastAsia="Calibri" w:hAnsi="Times New Roman" w:cs="Times New Roman"/>
          <w:spacing w:val="-10"/>
          <w:sz w:val="24"/>
          <w:szCs w:val="24"/>
        </w:rPr>
        <w:t>РЕШЕНИЕ</w:t>
      </w:r>
    </w:p>
    <w:p w:rsidR="00080C40" w:rsidRPr="00F261C4" w:rsidRDefault="00F261C4" w:rsidP="00080C4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1C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28 декабря </w:t>
      </w:r>
      <w:r w:rsidR="00080C40" w:rsidRPr="00F261C4">
        <w:rPr>
          <w:rFonts w:ascii="Times New Roman" w:eastAsia="Calibri" w:hAnsi="Times New Roman" w:cs="Times New Roman"/>
          <w:sz w:val="28"/>
          <w:szCs w:val="28"/>
        </w:rPr>
        <w:t>2017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0C40" w:rsidRPr="00F261C4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ода</w:t>
      </w:r>
      <w:r w:rsidR="00080C40" w:rsidRPr="00F261C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№ 60/15-5-РД</w:t>
      </w:r>
    </w:p>
    <w:p w:rsidR="00080C40" w:rsidRDefault="00080C40" w:rsidP="00080C4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080C40" w:rsidRDefault="00080C40" w:rsidP="00080C4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080C40" w:rsidRDefault="00080C40" w:rsidP="00080C40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080C40">
        <w:rPr>
          <w:rFonts w:ascii="Times New Roman" w:hAnsi="Times New Roman" w:cs="Times New Roman"/>
          <w:sz w:val="28"/>
          <w:szCs w:val="28"/>
        </w:rPr>
        <w:t>О внесении изменений в постановление Котовской районно</w:t>
      </w:r>
      <w:r w:rsidR="002A4267">
        <w:rPr>
          <w:rFonts w:ascii="Times New Roman" w:hAnsi="Times New Roman" w:cs="Times New Roman"/>
          <w:sz w:val="28"/>
          <w:szCs w:val="28"/>
        </w:rPr>
        <w:t>й Думы от 25.04.2007 N 35/5-РД «</w:t>
      </w:r>
      <w:r w:rsidRPr="00080C40">
        <w:rPr>
          <w:rFonts w:ascii="Times New Roman" w:hAnsi="Times New Roman" w:cs="Times New Roman"/>
          <w:sz w:val="28"/>
          <w:szCs w:val="28"/>
        </w:rPr>
        <w:t>Об утверждении Положения о пенсионном обеспечении за выслугу лет лиц, замещавших муниципальные должности или должности муниципальной службы Котовского муниципального рай</w:t>
      </w:r>
      <w:r>
        <w:rPr>
          <w:rFonts w:ascii="Times New Roman" w:hAnsi="Times New Roman" w:cs="Times New Roman"/>
          <w:sz w:val="28"/>
          <w:szCs w:val="28"/>
        </w:rPr>
        <w:t>она Волгоградской области</w:t>
      </w:r>
      <w:r w:rsidR="002A4267">
        <w:rPr>
          <w:rFonts w:ascii="Times New Roman" w:hAnsi="Times New Roman" w:cs="Times New Roman"/>
          <w:sz w:val="28"/>
          <w:szCs w:val="28"/>
        </w:rPr>
        <w:t>»</w:t>
      </w:r>
    </w:p>
    <w:p w:rsidR="00CA7AA5" w:rsidRDefault="00CA7AA5" w:rsidP="00080C40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CA7AA5" w:rsidRDefault="00CA7AA5" w:rsidP="00080C40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Котовской районной Думой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28 декабря 2017 года</w:t>
      </w:r>
    </w:p>
    <w:p w:rsidR="00080C40" w:rsidRDefault="00080C40" w:rsidP="00080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80C40" w:rsidRDefault="00080C40" w:rsidP="00080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Котовского муниципального района Волгоградской области Котовская районная Дума решила:</w:t>
      </w:r>
    </w:p>
    <w:p w:rsidR="00080C40" w:rsidRDefault="00080C40" w:rsidP="00080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Котовской районной Думы от 25.04.2007 N 35/5-РД "Об утверждении Положения о пенсионном обеспечении за выслугу лет лиц, замещавших муниципальные должности или должности муниципальной службы Котовского муниципального района Волгоградской области" следующие изменения:</w:t>
      </w:r>
    </w:p>
    <w:p w:rsidR="00C43E35" w:rsidRDefault="00080C40" w:rsidP="00080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43E35">
        <w:rPr>
          <w:rFonts w:ascii="Times New Roman" w:hAnsi="Times New Roman" w:cs="Times New Roman"/>
          <w:sz w:val="28"/>
          <w:szCs w:val="28"/>
        </w:rPr>
        <w:t>Статью</w:t>
      </w:r>
      <w:r w:rsidR="003A0F61">
        <w:rPr>
          <w:rFonts w:ascii="Times New Roman" w:hAnsi="Times New Roman" w:cs="Times New Roman"/>
          <w:sz w:val="28"/>
          <w:szCs w:val="28"/>
        </w:rPr>
        <w:t xml:space="preserve"> </w:t>
      </w:r>
      <w:r w:rsidR="00C43E35">
        <w:rPr>
          <w:rFonts w:ascii="Times New Roman" w:hAnsi="Times New Roman" w:cs="Times New Roman"/>
          <w:sz w:val="28"/>
          <w:szCs w:val="28"/>
        </w:rPr>
        <w:t xml:space="preserve">15 Положения дополнить абзацем </w:t>
      </w:r>
      <w:r w:rsidR="003A0F61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C43E35">
        <w:rPr>
          <w:rFonts w:ascii="Times New Roman" w:hAnsi="Times New Roman" w:cs="Times New Roman"/>
          <w:sz w:val="28"/>
          <w:szCs w:val="28"/>
        </w:rPr>
        <w:t>:</w:t>
      </w:r>
    </w:p>
    <w:p w:rsidR="00C43E35" w:rsidRDefault="00C43E35" w:rsidP="00C43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«Уполномоченный орган по вопросам пенсионного обеспечения обеспечивает:</w:t>
      </w:r>
    </w:p>
    <w:p w:rsidR="00C43E35" w:rsidRDefault="00C43E35" w:rsidP="00C43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информации о мерах социальной защиты (поддержки) предоставляемых гражданину посредством использования ЕГИССО в порядке и объеме, установленными Правительством Российской Федерации и в соответствии с форматами, установленными оператором ЕГИССО.</w:t>
      </w:r>
    </w:p>
    <w:p w:rsidR="00C43E35" w:rsidRDefault="00C43E35" w:rsidP="00C43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</w:t>
      </w:r>
      <w:r w:rsidR="00540AB5">
        <w:rPr>
          <w:rFonts w:ascii="Times New Roman" w:hAnsi="Times New Roman" w:cs="Times New Roman"/>
          <w:sz w:val="28"/>
          <w:szCs w:val="28"/>
        </w:rPr>
        <w:t xml:space="preserve">можность получения посредством использования ИГИССО в порядке и объеме, установленными Правительством Российской Федерации, и в соответствии с формами, установленными оператором ЕГИССО, информации об уже предоставленных (предоставляемых) гражданину мерах социальной защиты (поддержки).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C40" w:rsidRPr="00080C40" w:rsidRDefault="00080C40" w:rsidP="00080C4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40AB5" w:rsidRDefault="00540AB5" w:rsidP="00540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обнародования.</w:t>
      </w:r>
    </w:p>
    <w:p w:rsidR="00A71E60" w:rsidRDefault="00A71E60" w:rsidP="00F261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1C4" w:rsidRDefault="00F261C4" w:rsidP="00F261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1C4" w:rsidRPr="00F261C4" w:rsidRDefault="00F261C4" w:rsidP="00F26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1C4">
        <w:rPr>
          <w:rFonts w:ascii="Times New Roman" w:hAnsi="Times New Roman" w:cs="Times New Roman"/>
          <w:sz w:val="28"/>
          <w:szCs w:val="28"/>
        </w:rPr>
        <w:t xml:space="preserve">Председатель Котовской </w:t>
      </w:r>
    </w:p>
    <w:p w:rsidR="00F261C4" w:rsidRPr="00F261C4" w:rsidRDefault="00F261C4" w:rsidP="00F26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1C4">
        <w:rPr>
          <w:rFonts w:ascii="Times New Roman" w:hAnsi="Times New Roman" w:cs="Times New Roman"/>
          <w:sz w:val="28"/>
          <w:szCs w:val="28"/>
        </w:rPr>
        <w:t>районной Думы</w:t>
      </w:r>
      <w:r w:rsidRPr="00F261C4">
        <w:rPr>
          <w:rFonts w:ascii="Times New Roman" w:hAnsi="Times New Roman" w:cs="Times New Roman"/>
          <w:sz w:val="28"/>
          <w:szCs w:val="28"/>
        </w:rPr>
        <w:tab/>
      </w:r>
      <w:r w:rsidRPr="00F261C4">
        <w:rPr>
          <w:rFonts w:ascii="Times New Roman" w:hAnsi="Times New Roman" w:cs="Times New Roman"/>
          <w:sz w:val="28"/>
          <w:szCs w:val="28"/>
        </w:rPr>
        <w:tab/>
      </w:r>
      <w:r w:rsidRPr="00F261C4">
        <w:rPr>
          <w:rFonts w:ascii="Times New Roman" w:hAnsi="Times New Roman" w:cs="Times New Roman"/>
          <w:sz w:val="28"/>
          <w:szCs w:val="28"/>
        </w:rPr>
        <w:tab/>
      </w:r>
      <w:r w:rsidRPr="00F261C4">
        <w:rPr>
          <w:rFonts w:ascii="Times New Roman" w:hAnsi="Times New Roman" w:cs="Times New Roman"/>
          <w:sz w:val="28"/>
          <w:szCs w:val="28"/>
        </w:rPr>
        <w:tab/>
      </w:r>
      <w:r w:rsidRPr="00F261C4">
        <w:rPr>
          <w:rFonts w:ascii="Times New Roman" w:hAnsi="Times New Roman" w:cs="Times New Roman"/>
          <w:sz w:val="28"/>
          <w:szCs w:val="28"/>
        </w:rPr>
        <w:tab/>
      </w:r>
      <w:r w:rsidRPr="00F261C4">
        <w:rPr>
          <w:rFonts w:ascii="Times New Roman" w:hAnsi="Times New Roman" w:cs="Times New Roman"/>
          <w:sz w:val="28"/>
          <w:szCs w:val="28"/>
        </w:rPr>
        <w:tab/>
      </w:r>
      <w:r w:rsidRPr="00F261C4">
        <w:rPr>
          <w:rFonts w:ascii="Times New Roman" w:hAnsi="Times New Roman" w:cs="Times New Roman"/>
          <w:sz w:val="28"/>
          <w:szCs w:val="28"/>
        </w:rPr>
        <w:tab/>
        <w:t>В.Г.Рублев</w:t>
      </w:r>
    </w:p>
    <w:sectPr w:rsidR="00F261C4" w:rsidRPr="00F261C4" w:rsidSect="00745BE4">
      <w:head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A07" w:rsidRDefault="00135A07" w:rsidP="008A1B37">
      <w:pPr>
        <w:spacing w:after="0" w:line="240" w:lineRule="auto"/>
      </w:pPr>
      <w:r>
        <w:separator/>
      </w:r>
    </w:p>
  </w:endnote>
  <w:endnote w:type="continuationSeparator" w:id="1">
    <w:p w:rsidR="00135A07" w:rsidRDefault="00135A07" w:rsidP="008A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A07" w:rsidRDefault="00135A07" w:rsidP="008A1B37">
      <w:pPr>
        <w:spacing w:after="0" w:line="240" w:lineRule="auto"/>
      </w:pPr>
      <w:r>
        <w:separator/>
      </w:r>
    </w:p>
  </w:footnote>
  <w:footnote w:type="continuationSeparator" w:id="1">
    <w:p w:rsidR="00135A07" w:rsidRDefault="00135A07" w:rsidP="008A1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B37" w:rsidRDefault="008A1B37" w:rsidP="008A1B37">
    <w:pPr>
      <w:pStyle w:val="a3"/>
      <w:jc w:val="right"/>
      <w:rPr>
        <w:rFonts w:ascii="Times New Roman" w:hAnsi="Times New Roman" w:cs="Times New Roman"/>
        <w:sz w:val="24"/>
        <w:szCs w:val="24"/>
      </w:rPr>
    </w:pPr>
  </w:p>
  <w:p w:rsidR="008A1B37" w:rsidRDefault="008A1B37" w:rsidP="008A1B37">
    <w:pPr>
      <w:pStyle w:val="a3"/>
      <w:jc w:val="right"/>
      <w:rPr>
        <w:rFonts w:ascii="Times New Roman" w:hAnsi="Times New Roman" w:cs="Times New Roman"/>
        <w:sz w:val="24"/>
        <w:szCs w:val="24"/>
      </w:rPr>
    </w:pPr>
  </w:p>
  <w:p w:rsidR="008A1B37" w:rsidRDefault="008A1B37" w:rsidP="008A1B37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C40"/>
    <w:rsid w:val="00080C40"/>
    <w:rsid w:val="00135A07"/>
    <w:rsid w:val="002A4267"/>
    <w:rsid w:val="003A0F61"/>
    <w:rsid w:val="00527DD9"/>
    <w:rsid w:val="00540AB5"/>
    <w:rsid w:val="006E4B4A"/>
    <w:rsid w:val="008103F6"/>
    <w:rsid w:val="00886FBB"/>
    <w:rsid w:val="0089189D"/>
    <w:rsid w:val="008A1B37"/>
    <w:rsid w:val="00A71E60"/>
    <w:rsid w:val="00C23EBB"/>
    <w:rsid w:val="00C43E35"/>
    <w:rsid w:val="00CA7AA5"/>
    <w:rsid w:val="00D5008F"/>
    <w:rsid w:val="00F2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1B37"/>
  </w:style>
  <w:style w:type="paragraph" w:styleId="a5">
    <w:name w:val="footer"/>
    <w:basedOn w:val="a"/>
    <w:link w:val="a6"/>
    <w:uiPriority w:val="99"/>
    <w:semiHidden/>
    <w:unhideWhenUsed/>
    <w:rsid w:val="008A1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1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62621F31DF5C7E44DC32B8A7232E0BC711C2C89C82685F8ECED87AEB495CEE4FZ5t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62621F31DF5C7E44DC32B8A7232E0BC711C2C89C81665B85CED87AEB495CEE4FZ5t4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OlenichevDP</dc:creator>
  <cp:lastModifiedBy>Светлана Николаевна Сейдалина</cp:lastModifiedBy>
  <cp:revision>4</cp:revision>
  <cp:lastPrinted>2017-12-28T08:40:00Z</cp:lastPrinted>
  <dcterms:created xsi:type="dcterms:W3CDTF">2017-12-28T08:34:00Z</dcterms:created>
  <dcterms:modified xsi:type="dcterms:W3CDTF">2017-12-28T08:41:00Z</dcterms:modified>
</cp:coreProperties>
</file>