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Default="000F5D18" w:rsidP="000F5D18">
      <w:pPr>
        <w:jc w:val="center"/>
        <w:rPr>
          <w:b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Pr="00FD2C10" w:rsidRDefault="000F5D18" w:rsidP="000F5D18">
      <w:pPr>
        <w:shd w:val="clear" w:color="auto" w:fill="FFFFFF"/>
        <w:spacing w:before="77" w:line="346" w:lineRule="exact"/>
        <w:ind w:left="14" w:right="2918" w:firstLine="3005"/>
        <w:rPr>
          <w:spacing w:val="-10"/>
          <w:sz w:val="28"/>
          <w:szCs w:val="28"/>
        </w:rPr>
      </w:pPr>
    </w:p>
    <w:p w:rsidR="000F5D18" w:rsidRPr="00FD2C10" w:rsidRDefault="000F5D18" w:rsidP="000F5D18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0F5D18" w:rsidRPr="00FD2C10" w:rsidRDefault="00A13224" w:rsidP="000F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апреля </w:t>
      </w:r>
      <w:r w:rsidR="000F5D18" w:rsidRPr="00FD2C10">
        <w:rPr>
          <w:sz w:val="28"/>
          <w:szCs w:val="28"/>
        </w:rPr>
        <w:t>201</w:t>
      </w:r>
      <w:r w:rsidR="001E6B9F">
        <w:rPr>
          <w:sz w:val="28"/>
          <w:szCs w:val="28"/>
        </w:rPr>
        <w:t>8</w:t>
      </w:r>
      <w:r w:rsidR="001B749A">
        <w:rPr>
          <w:sz w:val="28"/>
          <w:szCs w:val="28"/>
        </w:rPr>
        <w:t xml:space="preserve"> </w:t>
      </w:r>
      <w:r w:rsidR="000F5D18" w:rsidRPr="00FD2C10">
        <w:rPr>
          <w:sz w:val="28"/>
          <w:szCs w:val="28"/>
        </w:rPr>
        <w:t>г</w:t>
      </w:r>
      <w:r w:rsidR="001B749A">
        <w:rPr>
          <w:sz w:val="28"/>
          <w:szCs w:val="28"/>
        </w:rPr>
        <w:t>ода</w:t>
      </w:r>
      <w:r w:rsidR="000F5D18" w:rsidRPr="00FD2C10">
        <w:rPr>
          <w:sz w:val="28"/>
          <w:szCs w:val="28"/>
        </w:rPr>
        <w:t xml:space="preserve">   </w:t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 w:rsidR="001B749A">
        <w:rPr>
          <w:sz w:val="28"/>
          <w:szCs w:val="28"/>
        </w:rPr>
        <w:tab/>
      </w:r>
      <w:r>
        <w:rPr>
          <w:sz w:val="28"/>
          <w:szCs w:val="28"/>
        </w:rPr>
        <w:t xml:space="preserve"> № 33/3-5-РД</w:t>
      </w:r>
    </w:p>
    <w:p w:rsidR="00F35E10" w:rsidRDefault="00F35E10" w:rsidP="000F5D18">
      <w:pPr>
        <w:rPr>
          <w:sz w:val="28"/>
          <w:szCs w:val="28"/>
        </w:rPr>
      </w:pPr>
    </w:p>
    <w:p w:rsidR="001B749A" w:rsidRDefault="000F5D18" w:rsidP="001B749A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 xml:space="preserve">Об одобрении проекта решения </w:t>
      </w:r>
    </w:p>
    <w:p w:rsidR="000F5D18" w:rsidRPr="00FD2C10" w:rsidRDefault="000F5D18" w:rsidP="001B749A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«О внесении</w:t>
      </w:r>
      <w:r w:rsidR="001B749A"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изменений и дополнений в Устав Котовского</w:t>
      </w:r>
      <w:r w:rsidR="001B749A"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муниципального района Волгоградской области»</w:t>
      </w:r>
    </w:p>
    <w:p w:rsidR="000F5D18" w:rsidRDefault="000F5D18" w:rsidP="00A13224">
      <w:pPr>
        <w:jc w:val="center"/>
        <w:rPr>
          <w:sz w:val="28"/>
          <w:szCs w:val="28"/>
        </w:rPr>
      </w:pPr>
    </w:p>
    <w:p w:rsidR="00A13224" w:rsidRDefault="00A13224" w:rsidP="00A13224">
      <w:pPr>
        <w:jc w:val="center"/>
        <w:rPr>
          <w:sz w:val="28"/>
          <w:szCs w:val="28"/>
        </w:rPr>
      </w:pPr>
    </w:p>
    <w:p w:rsidR="00A13224" w:rsidRDefault="00A13224" w:rsidP="00A13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апреля 2018 года</w:t>
      </w:r>
    </w:p>
    <w:p w:rsidR="00A13224" w:rsidRDefault="00A13224" w:rsidP="00A13224">
      <w:pPr>
        <w:jc w:val="center"/>
        <w:rPr>
          <w:sz w:val="28"/>
          <w:szCs w:val="28"/>
        </w:rPr>
      </w:pPr>
    </w:p>
    <w:p w:rsidR="00A13224" w:rsidRPr="00FD2C10" w:rsidRDefault="00A13224" w:rsidP="00A13224">
      <w:pPr>
        <w:jc w:val="center"/>
        <w:rPr>
          <w:sz w:val="28"/>
          <w:szCs w:val="28"/>
        </w:rPr>
      </w:pP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1B749A">
        <w:rPr>
          <w:sz w:val="28"/>
          <w:szCs w:val="28"/>
        </w:rPr>
        <w:t>,</w:t>
      </w:r>
    </w:p>
    <w:p w:rsidR="000F5D18" w:rsidRPr="00FD2C10" w:rsidRDefault="000F5D18" w:rsidP="000F5D18">
      <w:pPr>
        <w:jc w:val="both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  <w:r w:rsidR="00B2118F">
        <w:rPr>
          <w:b/>
          <w:sz w:val="28"/>
          <w:szCs w:val="28"/>
        </w:rPr>
        <w:t>р</w:t>
      </w:r>
      <w:r w:rsidRPr="00FD2C10">
        <w:rPr>
          <w:b/>
          <w:sz w:val="28"/>
          <w:szCs w:val="28"/>
        </w:rPr>
        <w:t>ешила:</w:t>
      </w:r>
    </w:p>
    <w:p w:rsidR="00943BD6" w:rsidRDefault="000F5D18" w:rsidP="000F5D18">
      <w:pPr>
        <w:jc w:val="both"/>
        <w:rPr>
          <w:sz w:val="28"/>
          <w:szCs w:val="28"/>
        </w:rPr>
      </w:pPr>
      <w:r w:rsidRPr="00FD2C10">
        <w:rPr>
          <w:b/>
          <w:sz w:val="28"/>
          <w:szCs w:val="28"/>
        </w:rPr>
        <w:tab/>
      </w:r>
      <w:r w:rsidRPr="00FD2C10">
        <w:rPr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A13224">
        <w:rPr>
          <w:sz w:val="28"/>
          <w:szCs w:val="28"/>
        </w:rPr>
        <w:t>(</w:t>
      </w:r>
      <w:r w:rsidRPr="00FD2C10">
        <w:rPr>
          <w:sz w:val="28"/>
          <w:szCs w:val="28"/>
        </w:rPr>
        <w:t>приложение № 1</w:t>
      </w:r>
      <w:r w:rsidR="00A13224">
        <w:rPr>
          <w:sz w:val="28"/>
          <w:szCs w:val="28"/>
        </w:rPr>
        <w:t>)</w:t>
      </w:r>
      <w:r w:rsidRPr="00FD2C10">
        <w:rPr>
          <w:sz w:val="28"/>
          <w:szCs w:val="28"/>
        </w:rPr>
        <w:t>.</w:t>
      </w:r>
    </w:p>
    <w:p w:rsidR="00943BD6" w:rsidRPr="00FD2C10" w:rsidRDefault="00943BD6" w:rsidP="003E6531">
      <w:pPr>
        <w:ind w:firstLine="708"/>
        <w:jc w:val="both"/>
        <w:rPr>
          <w:sz w:val="28"/>
          <w:szCs w:val="28"/>
        </w:rPr>
      </w:pPr>
      <w:r w:rsidRPr="00FD2C10">
        <w:rPr>
          <w:sz w:val="28"/>
          <w:szCs w:val="28"/>
        </w:rPr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</w:t>
      </w:r>
      <w:r w:rsidR="00F35E10">
        <w:rPr>
          <w:sz w:val="28"/>
          <w:szCs w:val="28"/>
        </w:rPr>
        <w:t>Маяк».</w:t>
      </w:r>
    </w:p>
    <w:p w:rsidR="000F5D18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C10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1B749A" w:rsidRPr="00FD2C10" w:rsidRDefault="001B749A" w:rsidP="000F5D18">
      <w:pPr>
        <w:jc w:val="both"/>
        <w:rPr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Pr="00A13224" w:rsidRDefault="00A13224" w:rsidP="00A13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452290" w:rsidRDefault="00452290"/>
    <w:p w:rsidR="000F5D18" w:rsidRDefault="000F5D18"/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0F5D18" w:rsidRPr="000F5D18" w:rsidRDefault="000F5D18" w:rsidP="000F5D18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Приложение</w:t>
      </w:r>
      <w:r w:rsidR="00943BD6">
        <w:rPr>
          <w:sz w:val="28"/>
          <w:szCs w:val="28"/>
        </w:rPr>
        <w:t xml:space="preserve"> №1</w:t>
      </w:r>
      <w:r w:rsidRPr="000F5D18">
        <w:rPr>
          <w:sz w:val="28"/>
          <w:szCs w:val="28"/>
        </w:rPr>
        <w:t xml:space="preserve"> к решению </w:t>
      </w:r>
    </w:p>
    <w:p w:rsidR="000F5D18" w:rsidRPr="000F5D18" w:rsidRDefault="000F5D18" w:rsidP="000F5D18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Котовской районной Думы</w:t>
      </w:r>
    </w:p>
    <w:p w:rsidR="000F5D18" w:rsidRPr="000F5D18" w:rsidRDefault="001B749A" w:rsidP="000F5D1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13224">
        <w:rPr>
          <w:sz w:val="28"/>
          <w:szCs w:val="28"/>
        </w:rPr>
        <w:t xml:space="preserve">т 26.04.2018 </w:t>
      </w:r>
      <w:r w:rsidR="000F5D18" w:rsidRPr="000F5D18">
        <w:rPr>
          <w:sz w:val="28"/>
          <w:szCs w:val="28"/>
        </w:rPr>
        <w:t xml:space="preserve">№ </w:t>
      </w:r>
      <w:r w:rsidR="00A13224">
        <w:rPr>
          <w:sz w:val="28"/>
          <w:szCs w:val="28"/>
        </w:rPr>
        <w:t>33/3-5-РД</w:t>
      </w:r>
    </w:p>
    <w:p w:rsidR="000F5D18" w:rsidRPr="000F5D18" w:rsidRDefault="000F5D18" w:rsidP="000F5D18">
      <w:pPr>
        <w:jc w:val="center"/>
        <w:rPr>
          <w:sz w:val="28"/>
          <w:szCs w:val="28"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0A7EC3" w:rsidP="00CD794D">
      <w:pPr>
        <w:rPr>
          <w:sz w:val="28"/>
          <w:szCs w:val="28"/>
        </w:rPr>
      </w:pPr>
      <w:r>
        <w:rPr>
          <w:sz w:val="28"/>
          <w:szCs w:val="28"/>
        </w:rPr>
        <w:t>от «___»_________2018</w:t>
      </w:r>
      <w:r w:rsidR="00452290" w:rsidRPr="00CD794D">
        <w:rPr>
          <w:sz w:val="28"/>
          <w:szCs w:val="28"/>
        </w:rPr>
        <w:t xml:space="preserve"> г.                                                                         №_________</w:t>
      </w:r>
    </w:p>
    <w:p w:rsidR="00452290" w:rsidRPr="00CD794D" w:rsidRDefault="00452290">
      <w:pPr>
        <w:rPr>
          <w:sz w:val="28"/>
          <w:szCs w:val="28"/>
        </w:rPr>
      </w:pPr>
    </w:p>
    <w:p w:rsidR="00103283" w:rsidRPr="001B749A" w:rsidRDefault="00452290" w:rsidP="00452290">
      <w:pPr>
        <w:jc w:val="center"/>
        <w:rPr>
          <w:sz w:val="28"/>
          <w:szCs w:val="28"/>
        </w:rPr>
      </w:pPr>
      <w:r w:rsidRPr="001B749A">
        <w:rPr>
          <w:sz w:val="28"/>
          <w:szCs w:val="28"/>
        </w:rPr>
        <w:t xml:space="preserve">О внесении изменений и дополнений в Устав </w:t>
      </w:r>
      <w:r w:rsidR="000F5D18" w:rsidRPr="001B749A">
        <w:rPr>
          <w:sz w:val="28"/>
          <w:szCs w:val="28"/>
        </w:rPr>
        <w:t>Котовского</w:t>
      </w:r>
      <w:r w:rsidR="00103283" w:rsidRPr="001B749A">
        <w:rPr>
          <w:sz w:val="28"/>
          <w:szCs w:val="28"/>
        </w:rPr>
        <w:t xml:space="preserve">  </w:t>
      </w:r>
    </w:p>
    <w:p w:rsidR="00452290" w:rsidRPr="001B749A" w:rsidRDefault="00EE4881" w:rsidP="00452290">
      <w:pPr>
        <w:jc w:val="center"/>
        <w:rPr>
          <w:sz w:val="28"/>
          <w:szCs w:val="28"/>
        </w:rPr>
      </w:pPr>
      <w:r w:rsidRPr="001B749A">
        <w:rPr>
          <w:sz w:val="28"/>
          <w:szCs w:val="28"/>
        </w:rPr>
        <w:t>муниципального района</w:t>
      </w:r>
      <w:r w:rsidR="00452290" w:rsidRPr="001B749A">
        <w:rPr>
          <w:sz w:val="28"/>
          <w:szCs w:val="28"/>
        </w:rPr>
        <w:t xml:space="preserve"> Волгоградской области</w:t>
      </w: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1E6B9F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C07CE">
        <w:rPr>
          <w:sz w:val="28"/>
          <w:szCs w:val="28"/>
        </w:rPr>
        <w:t xml:space="preserve">Федеральным законом от 05.12.2017 № 380-ФЗ </w:t>
      </w:r>
      <w:r>
        <w:rPr>
          <w:sz w:val="28"/>
          <w:szCs w:val="28"/>
        </w:rPr>
        <w:br/>
      </w:r>
      <w:r w:rsidRPr="00AC07CE">
        <w:rPr>
          <w:sz w:val="28"/>
          <w:szCs w:val="28"/>
        </w:rPr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05.02.2018 № 15-ФЗ </w:t>
      </w:r>
      <w:r>
        <w:rPr>
          <w:sz w:val="28"/>
          <w:szCs w:val="28"/>
        </w:rPr>
        <w:br/>
      </w:r>
      <w:r w:rsidRPr="00AC07CE">
        <w:rPr>
          <w:sz w:val="28"/>
          <w:szCs w:val="28"/>
        </w:rPr>
        <w:t>«О внесении изменений в отдельные законодательные акты Российской Федерации по вопросам добровольчества (волонтерства)</w:t>
      </w:r>
      <w:r>
        <w:rPr>
          <w:sz w:val="28"/>
          <w:szCs w:val="28"/>
        </w:rPr>
        <w:t>, 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F853FB">
        <w:rPr>
          <w:sz w:val="28"/>
          <w:szCs w:val="28"/>
        </w:rPr>
        <w:t xml:space="preserve">, Законом Волгоградской области от 11.02.2008 N 1626-ОД (ред. от 15.02.2018) "О некоторых вопросах муниципальной службы в Волгоградской области" </w:t>
      </w:r>
      <w:r>
        <w:rPr>
          <w:sz w:val="28"/>
          <w:szCs w:val="28"/>
        </w:rPr>
        <w:t xml:space="preserve">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AB7CCD" w:rsidRDefault="00184026" w:rsidP="00AB7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6DB"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F12654">
        <w:rPr>
          <w:sz w:val="28"/>
          <w:szCs w:val="28"/>
        </w:rPr>
        <w:t>решений</w:t>
      </w:r>
      <w:r w:rsidR="00DA50D9">
        <w:rPr>
          <w:sz w:val="28"/>
          <w:szCs w:val="28"/>
        </w:rPr>
        <w:t xml:space="preserve"> Котовской районной Думы Волгоград</w:t>
      </w:r>
      <w:r w:rsidR="007F61AE">
        <w:rPr>
          <w:sz w:val="28"/>
          <w:szCs w:val="28"/>
        </w:rPr>
        <w:t xml:space="preserve">ской области </w:t>
      </w:r>
      <w:r w:rsidR="005D66DB">
        <w:rPr>
          <w:sz w:val="28"/>
          <w:szCs w:val="28"/>
        </w:rPr>
        <w:t>от 30.06.2016 N 26-РД</w:t>
      </w:r>
      <w:r w:rsidR="007F61AE">
        <w:rPr>
          <w:sz w:val="28"/>
          <w:szCs w:val="28"/>
        </w:rPr>
        <w:t>,</w:t>
      </w:r>
      <w:r w:rsidR="00F12654">
        <w:rPr>
          <w:sz w:val="28"/>
          <w:szCs w:val="28"/>
        </w:rPr>
        <w:t xml:space="preserve"> от 29.06.2017 N 39-РД</w:t>
      </w:r>
      <w:r w:rsidR="00FB634B">
        <w:rPr>
          <w:sz w:val="28"/>
          <w:szCs w:val="28"/>
        </w:rPr>
        <w:t>, от 28.02.2018 года № 1-РД</w:t>
      </w:r>
      <w:r w:rsidR="00AB7CCD">
        <w:rPr>
          <w:sz w:val="28"/>
          <w:szCs w:val="28"/>
        </w:rPr>
        <w:t>) следующие изменения:</w:t>
      </w:r>
    </w:p>
    <w:p w:rsidR="00AB7CCD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Подпункт 26</w:t>
      </w:r>
      <w:r w:rsidRPr="00AC07CE">
        <w:rPr>
          <w:b/>
          <w:sz w:val="28"/>
          <w:szCs w:val="28"/>
        </w:rPr>
        <w:t xml:space="preserve"> части 1 статьи </w:t>
      </w:r>
      <w:r>
        <w:rPr>
          <w:b/>
          <w:sz w:val="28"/>
          <w:szCs w:val="28"/>
        </w:rPr>
        <w:t>6</w:t>
      </w:r>
      <w:r w:rsidRPr="00AC07CE">
        <w:rPr>
          <w:sz w:val="28"/>
          <w:szCs w:val="28"/>
        </w:rPr>
        <w:t xml:space="preserve"> </w:t>
      </w:r>
      <w:r w:rsidRPr="00AC07CE">
        <w:rPr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Котовского</w:t>
      </w:r>
      <w:r w:rsidRPr="00AC07CE">
        <w:rPr>
          <w:b/>
          <w:sz w:val="28"/>
          <w:szCs w:val="28"/>
        </w:rPr>
        <w:t xml:space="preserve"> муниципального района Волгоградской области </w:t>
      </w:r>
      <w:r w:rsidRPr="00AC07CE">
        <w:rPr>
          <w:sz w:val="28"/>
          <w:szCs w:val="28"/>
        </w:rPr>
        <w:t>дополнить словами «(волонтерству);»;</w:t>
      </w:r>
    </w:p>
    <w:p w:rsidR="00996EC2" w:rsidRDefault="00996EC2" w:rsidP="00996EC2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B7CCD" w:rsidRPr="00996EC2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12</w:t>
      </w:r>
      <w:r w:rsidRPr="00AC07CE">
        <w:rPr>
          <w:b/>
          <w:sz w:val="28"/>
          <w:szCs w:val="28"/>
        </w:rPr>
        <w:t xml:space="preserve"> части 1 статьи </w:t>
      </w:r>
      <w:r>
        <w:rPr>
          <w:b/>
          <w:sz w:val="28"/>
          <w:szCs w:val="28"/>
        </w:rPr>
        <w:t>8</w:t>
      </w:r>
      <w:r w:rsidRPr="00AC07CE">
        <w:rPr>
          <w:sz w:val="28"/>
          <w:szCs w:val="28"/>
        </w:rPr>
        <w:t xml:space="preserve"> </w:t>
      </w:r>
      <w:r w:rsidRPr="00AC07CE">
        <w:rPr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Котовского</w:t>
      </w:r>
      <w:r w:rsidRPr="00AC07CE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Pr="00996EC2">
        <w:rPr>
          <w:b/>
          <w:sz w:val="28"/>
          <w:szCs w:val="28"/>
        </w:rPr>
        <w:t>изложить в следующей редакции:</w:t>
      </w:r>
    </w:p>
    <w:p w:rsidR="00AB7CCD" w:rsidRPr="00AB7CCD" w:rsidRDefault="00AB7CCD" w:rsidP="00AB7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7CCD">
        <w:rPr>
          <w:bCs/>
          <w:sz w:val="28"/>
          <w:szCs w:val="28"/>
        </w:rPr>
        <w:t>«12)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AB7CCD" w:rsidRPr="00AC07CE" w:rsidRDefault="00AB7CCD" w:rsidP="00AB7CC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B7CCD" w:rsidRPr="00AC07CE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b/>
          <w:sz w:val="28"/>
          <w:szCs w:val="28"/>
        </w:rPr>
        <w:t>С</w:t>
      </w:r>
      <w:r w:rsidR="00996EC2">
        <w:rPr>
          <w:b/>
          <w:sz w:val="28"/>
          <w:szCs w:val="28"/>
        </w:rPr>
        <w:t>татью 14</w:t>
      </w:r>
      <w:r w:rsidRPr="00AC07CE">
        <w:rPr>
          <w:b/>
          <w:sz w:val="28"/>
          <w:szCs w:val="28"/>
        </w:rPr>
        <w:t xml:space="preserve"> Устава </w:t>
      </w:r>
      <w:r w:rsidR="00996EC2">
        <w:rPr>
          <w:b/>
          <w:sz w:val="28"/>
          <w:szCs w:val="28"/>
        </w:rPr>
        <w:t xml:space="preserve">Котовского </w:t>
      </w:r>
      <w:r w:rsidRPr="00AC07CE">
        <w:rPr>
          <w:b/>
          <w:sz w:val="28"/>
          <w:szCs w:val="28"/>
        </w:rPr>
        <w:t>муниципального района Волгоградской области</w:t>
      </w:r>
      <w:r w:rsidR="00996EC2">
        <w:rPr>
          <w:b/>
          <w:sz w:val="28"/>
          <w:szCs w:val="28"/>
        </w:rPr>
        <w:t xml:space="preserve"> изложить</w:t>
      </w:r>
      <w:r w:rsidRPr="00AC07CE">
        <w:rPr>
          <w:b/>
          <w:sz w:val="28"/>
          <w:szCs w:val="28"/>
        </w:rPr>
        <w:t xml:space="preserve"> в следующей редакции:</w:t>
      </w:r>
    </w:p>
    <w:p w:rsidR="00AB7CCD" w:rsidRPr="00AC07CE" w:rsidRDefault="00AB7CCD" w:rsidP="00AB7CC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B7CCD" w:rsidRPr="00AC07CE" w:rsidRDefault="00821333" w:rsidP="00AB7C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14</w:t>
      </w:r>
      <w:r w:rsidR="00AB7CCD" w:rsidRPr="00AC07CE">
        <w:rPr>
          <w:sz w:val="28"/>
          <w:szCs w:val="28"/>
        </w:rPr>
        <w:t>. Публичные слушания, общественные обсуждения</w:t>
      </w:r>
    </w:p>
    <w:p w:rsidR="00AB7CCD" w:rsidRPr="00AC07CE" w:rsidRDefault="00AB7CCD" w:rsidP="00AB7CCD">
      <w:pPr>
        <w:autoSpaceDE w:val="0"/>
        <w:autoSpaceDN w:val="0"/>
        <w:adjustRightInd w:val="0"/>
        <w:rPr>
          <w:sz w:val="28"/>
          <w:szCs w:val="28"/>
        </w:rPr>
      </w:pP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муниципального района, в том числе в случае, предусмотренном частью 4 статьи 14 Федерального закона «Об общих принципах организации местного самоуправления в Российской Федерации», </w:t>
      </w:r>
      <w:r w:rsidR="00996EC2">
        <w:rPr>
          <w:sz w:val="28"/>
          <w:szCs w:val="28"/>
        </w:rPr>
        <w:t>Котовской районной Думой</w:t>
      </w:r>
      <w:r w:rsidRPr="00AC07CE">
        <w:rPr>
          <w:bCs/>
          <w:sz w:val="22"/>
          <w:szCs w:val="22"/>
          <w:u w:val="single"/>
        </w:rPr>
        <w:t>,</w:t>
      </w:r>
      <w:r w:rsidRPr="00AC07CE">
        <w:rPr>
          <w:sz w:val="28"/>
          <w:szCs w:val="28"/>
        </w:rPr>
        <w:t xml:space="preserve"> главой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проводятся публичные слушания с участием жителей муниципального района. </w:t>
      </w: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На публичные слушания должны выноситься: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1) проект устава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вносятся изменения в форме точного воспроизведения положений </w:t>
      </w:r>
      <w:hyperlink r:id="rId8" w:history="1">
        <w:r w:rsidRPr="00AC07CE">
          <w:rPr>
            <w:sz w:val="28"/>
            <w:szCs w:val="28"/>
          </w:rPr>
          <w:t>Конституции</w:t>
        </w:r>
      </w:hyperlink>
      <w:r w:rsidRPr="00AC07CE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в соответствие с этими нормативными правовыми актами;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2) проект местного бюджета и отчет о его исполнении;</w:t>
      </w:r>
    </w:p>
    <w:p w:rsidR="00AB7CCD" w:rsidRPr="00AC07CE" w:rsidRDefault="002A5B51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</w:t>
      </w:r>
      <w:r w:rsidR="00AB7CCD" w:rsidRPr="00AC07CE">
        <w:rPr>
          <w:sz w:val="28"/>
          <w:szCs w:val="28"/>
        </w:rPr>
        <w:t xml:space="preserve">стратегии социально-экономического развития </w:t>
      </w:r>
      <w:r w:rsidR="00996EC2">
        <w:rPr>
          <w:sz w:val="28"/>
          <w:szCs w:val="28"/>
        </w:rPr>
        <w:t>Котовского муниципального района</w:t>
      </w:r>
      <w:r w:rsidR="00AB7CCD" w:rsidRPr="00AC07CE">
        <w:rPr>
          <w:sz w:val="28"/>
          <w:szCs w:val="28"/>
        </w:rPr>
        <w:t>;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4) вопросы о преобразовании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за исключением случаев, если в соответствии со </w:t>
      </w:r>
      <w:hyperlink r:id="rId9" w:history="1">
        <w:r w:rsidRPr="00AC07CE">
          <w:rPr>
            <w:sz w:val="28"/>
            <w:szCs w:val="28"/>
          </w:rPr>
          <w:t>статьей 13</w:t>
        </w:r>
      </w:hyperlink>
      <w:r w:rsidRPr="00AC07CE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требуется получение согласия населения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выраженного путем голосования либо на сходах граждан.</w:t>
      </w: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lastRenderedPageBreak/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996EC2">
        <w:rPr>
          <w:sz w:val="28"/>
          <w:szCs w:val="28"/>
        </w:rPr>
        <w:t>Котовской районной Думы</w:t>
      </w:r>
      <w:r w:rsidRPr="00AC07CE">
        <w:rPr>
          <w:sz w:val="28"/>
          <w:szCs w:val="28"/>
        </w:rPr>
        <w:t xml:space="preserve">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AB7CCD" w:rsidRPr="007029CC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996EC2">
        <w:rPr>
          <w:sz w:val="28"/>
          <w:szCs w:val="28"/>
        </w:rPr>
        <w:t>Котовской районной Думы</w:t>
      </w:r>
      <w:r w:rsidRPr="00950F5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законодательства о градостроительной деятельности.».</w:t>
      </w:r>
    </w:p>
    <w:p w:rsidR="00AB7CCD" w:rsidRDefault="00AB7CCD" w:rsidP="00AB7CCD">
      <w:pPr>
        <w:jc w:val="both"/>
        <w:rPr>
          <w:strike/>
          <w:sz w:val="28"/>
          <w:szCs w:val="28"/>
        </w:rPr>
      </w:pPr>
    </w:p>
    <w:p w:rsidR="00AB7CCD" w:rsidRPr="00C62BFA" w:rsidRDefault="00AB7CCD" w:rsidP="00AB7CCD">
      <w:pPr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664EC">
        <w:rPr>
          <w:b/>
          <w:sz w:val="28"/>
          <w:szCs w:val="28"/>
        </w:rPr>
        <w:t>ункт 14 части 1 статьи 22</w:t>
      </w:r>
      <w:r w:rsidRPr="00C62BFA">
        <w:rPr>
          <w:b/>
          <w:sz w:val="28"/>
          <w:szCs w:val="28"/>
        </w:rPr>
        <w:t xml:space="preserve"> Устава </w:t>
      </w:r>
      <w:r w:rsidR="00933CB7">
        <w:rPr>
          <w:b/>
          <w:sz w:val="28"/>
          <w:szCs w:val="28"/>
        </w:rPr>
        <w:t>Котовского</w:t>
      </w:r>
      <w:r w:rsidRPr="00C62BFA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AB7CCD" w:rsidRPr="00C62BFA" w:rsidRDefault="00AB7CCD" w:rsidP="00AB7CCD">
      <w:pPr>
        <w:ind w:left="720"/>
        <w:jc w:val="both"/>
        <w:rPr>
          <w:i/>
          <w:sz w:val="28"/>
          <w:szCs w:val="28"/>
        </w:rPr>
      </w:pPr>
    </w:p>
    <w:p w:rsidR="00AB7CCD" w:rsidRDefault="00AB7CCD" w:rsidP="00AB7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«14)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граждан;».</w:t>
      </w:r>
    </w:p>
    <w:p w:rsidR="00AB7CCD" w:rsidRDefault="00AB7CCD" w:rsidP="00AB7C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AB7CCD" w:rsidRDefault="00743458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770487">
        <w:rPr>
          <w:b/>
          <w:sz w:val="28"/>
          <w:szCs w:val="28"/>
        </w:rPr>
        <w:t xml:space="preserve"> 8, 9, 10 и</w:t>
      </w:r>
      <w:r>
        <w:rPr>
          <w:b/>
          <w:sz w:val="28"/>
          <w:szCs w:val="28"/>
        </w:rPr>
        <w:t xml:space="preserve"> 11 статьи 23</w:t>
      </w:r>
      <w:r w:rsidR="00AB7CCD" w:rsidRPr="00A475FE">
        <w:rPr>
          <w:b/>
          <w:sz w:val="28"/>
          <w:szCs w:val="28"/>
        </w:rPr>
        <w:t xml:space="preserve"> Устава </w:t>
      </w:r>
      <w:r w:rsidR="00D664EC">
        <w:rPr>
          <w:b/>
          <w:sz w:val="28"/>
          <w:szCs w:val="28"/>
        </w:rPr>
        <w:t>Котовского</w:t>
      </w:r>
      <w:r w:rsidR="00AB7CCD" w:rsidRPr="00A475FE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</w:t>
      </w:r>
      <w:r w:rsidR="00AB7CCD" w:rsidRPr="00A475FE">
        <w:rPr>
          <w:sz w:val="28"/>
          <w:szCs w:val="28"/>
        </w:rPr>
        <w:t>:</w:t>
      </w:r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8. В случаях, когда глава Котовского муниципального района временно (в связи с болезнью или отпуском) не может исполнять свои обязанности, их исполняет первый заместитель главы Котовского муниципального района, а при его отсутствии - один из заместителей главы Котовского муниципального района. Временное исполнение обязанностей главы Котовского муниципального района возлагается распоряжением главы Котовского муниципального района.</w:t>
      </w:r>
      <w:bookmarkStart w:id="0" w:name="Par2"/>
      <w:bookmarkEnd w:id="0"/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невозможности издания главой Котовского муниципального района распоряжения, указанного в </w:t>
      </w:r>
      <w:hyperlink w:anchor="Par0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настоящей статьи, или в случае временного отстранения от должности в установленном законом порядке либо </w:t>
      </w:r>
      <w:r>
        <w:rPr>
          <w:sz w:val="28"/>
          <w:szCs w:val="28"/>
        </w:rPr>
        <w:lastRenderedPageBreak/>
        <w:t>применения к нему по решению суда мер процессуального принуждения в виде заключения под стражу временное исполнение обязанностей главы Котовского муниципального района возлагается решением Котовской районной Думы на первого заместителя либо на одного из заместителей главы Котовского муниципального района, а при их отсутствии - на иное должностное лицо администрации Котовского муниципального района в соответствии с распределением должностных обязанностей в администрации Котовского муниципального района в течение 10 дней со дня наступления данных событий.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 досрочном прекращении полномочий главы Котовского муниципального района, возложении временного исполнения обязанностей главы Котовского муниципального района на первого заместителя (заместителя) главы </w:t>
      </w:r>
      <w:r w:rsidR="00AC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Котовского муниципального района, иное должностное лицо, указанное в </w:t>
      </w:r>
      <w:hyperlink w:anchor="Par2" w:history="1">
        <w:r>
          <w:rPr>
            <w:color w:val="0000FF"/>
            <w:sz w:val="28"/>
            <w:szCs w:val="28"/>
          </w:rPr>
          <w:t>части 9</w:t>
        </w:r>
      </w:hyperlink>
      <w:r>
        <w:rPr>
          <w:sz w:val="28"/>
          <w:szCs w:val="28"/>
        </w:rPr>
        <w:t xml:space="preserve"> настоящей статьи, и назначении конкурса по отбору кандидатур на должность главы Котовского муниципального района принимается Котовской районной Думой в течение 10 дней после дня поступления в Котовскую районную Думу документов, свидетельствующих о появлении основания для досрочного прекращения полномочий главы Котовского муниципального района.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Котовского муниципального района считаются прекращенными со дня наступления события, являющегося основанием для досрочного прекращения полномочий главы Котовского муниципального района, если иное не предусмотрено решением Котовской районной Думы о досрочном прекращении полномочий главы Котовского муниципального района.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отставки главы Котовского муниципального района по собственному желанию, если Котовская районная Дума не примет решение о досрочном прекращении полномочий главы Котовского муниципального района и возложении его обязанностей на первого заместителя (заместителя) главы  Котовского муниципального района или иное должностное лицо администрации Котовского муниципального района в указанный срок, то полномочия главы Котовского муниципального района считаются прекращенными со следующего дня после истечения указанного срока.</w:t>
      </w:r>
    </w:p>
    <w:p w:rsidR="00AB7CCD" w:rsidRPr="00D9692F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7CCD" w:rsidRPr="00A475FE">
        <w:rPr>
          <w:sz w:val="28"/>
          <w:szCs w:val="28"/>
        </w:rPr>
        <w:t xml:space="preserve">. </w:t>
      </w:r>
      <w:r w:rsidR="00AB7CCD" w:rsidRPr="00A475FE">
        <w:rPr>
          <w:rFonts w:eastAsia="Calibri"/>
          <w:sz w:val="28"/>
          <w:szCs w:val="28"/>
        </w:rPr>
        <w:t>В случае если глава</w:t>
      </w:r>
      <w:r w:rsidR="00D664EC">
        <w:rPr>
          <w:rFonts w:eastAsia="Calibri"/>
          <w:sz w:val="28"/>
          <w:szCs w:val="28"/>
        </w:rPr>
        <w:t xml:space="preserve"> Котовского</w:t>
      </w:r>
      <w:r w:rsidR="00AB7CCD" w:rsidRPr="00A475FE">
        <w:rPr>
          <w:rFonts w:eastAsia="Calibri"/>
          <w:sz w:val="28"/>
          <w:szCs w:val="28"/>
        </w:rPr>
        <w:t xml:space="preserve"> муниципального района, полномочия которого прекращены досрочно на основании правового акта </w:t>
      </w:r>
      <w:r w:rsidR="00AB7CCD" w:rsidRPr="00A475FE">
        <w:rPr>
          <w:sz w:val="28"/>
          <w:szCs w:val="28"/>
        </w:rPr>
        <w:t>высшего должностного лица Волгоградской области об отрешении от должности главы</w:t>
      </w:r>
      <w:r w:rsidR="00743458">
        <w:rPr>
          <w:sz w:val="28"/>
          <w:szCs w:val="28"/>
        </w:rPr>
        <w:t xml:space="preserve"> Котовского муниципального </w:t>
      </w:r>
      <w:r w:rsidR="00AB7CCD" w:rsidRPr="00A475FE">
        <w:rPr>
          <w:sz w:val="28"/>
          <w:szCs w:val="28"/>
        </w:rPr>
        <w:t xml:space="preserve">района либо на основании решения </w:t>
      </w:r>
      <w:r w:rsidR="00743458">
        <w:rPr>
          <w:sz w:val="28"/>
          <w:szCs w:val="28"/>
        </w:rPr>
        <w:t>Котовской районной Думы</w:t>
      </w:r>
      <w:r w:rsidR="00AB7CCD" w:rsidRPr="00A475FE">
        <w:rPr>
          <w:sz w:val="28"/>
          <w:szCs w:val="28"/>
        </w:rPr>
        <w:t xml:space="preserve"> об удалении главы </w:t>
      </w:r>
      <w:r w:rsidR="00743458">
        <w:rPr>
          <w:sz w:val="28"/>
          <w:szCs w:val="28"/>
        </w:rPr>
        <w:t>Котовского</w:t>
      </w:r>
      <w:r w:rsidR="00AB7CCD" w:rsidRPr="00A475FE">
        <w:rPr>
          <w:sz w:val="28"/>
          <w:szCs w:val="28"/>
        </w:rPr>
        <w:t xml:space="preserve"> муниципального района в отставку, обжалует данные правовой акт или решение в судебном порядке, </w:t>
      </w:r>
      <w:r w:rsidR="00743458">
        <w:rPr>
          <w:sz w:val="28"/>
          <w:szCs w:val="28"/>
        </w:rPr>
        <w:t>Котовская района Дума</w:t>
      </w:r>
      <w:r w:rsidR="00AB7CCD" w:rsidRPr="00A475FE">
        <w:rPr>
          <w:sz w:val="28"/>
          <w:szCs w:val="28"/>
        </w:rPr>
        <w:t xml:space="preserve"> не вправе принимать реш</w:t>
      </w:r>
      <w:r w:rsidR="00743458">
        <w:rPr>
          <w:sz w:val="28"/>
          <w:szCs w:val="28"/>
        </w:rPr>
        <w:t>ение об избрании главы Котовского</w:t>
      </w:r>
      <w:r w:rsidR="00AB7CCD" w:rsidRPr="00A475FE">
        <w:rPr>
          <w:sz w:val="28"/>
          <w:szCs w:val="28"/>
        </w:rPr>
        <w:t xml:space="preserve"> муниципального района, избираемого </w:t>
      </w:r>
      <w:r w:rsidR="00743458">
        <w:rPr>
          <w:sz w:val="28"/>
          <w:szCs w:val="28"/>
        </w:rPr>
        <w:t>Котовской районной Думой</w:t>
      </w:r>
      <w:r w:rsidR="00AB7CCD" w:rsidRPr="00A475FE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1B749A" w:rsidRDefault="00255D44" w:rsidP="001B7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</w:p>
    <w:sectPr w:rsidR="001B749A" w:rsidSect="00E002AE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3F" w:rsidRDefault="004D583F">
      <w:r>
        <w:separator/>
      </w:r>
    </w:p>
  </w:endnote>
  <w:endnote w:type="continuationSeparator" w:id="1">
    <w:p w:rsidR="004D583F" w:rsidRDefault="004D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3F" w:rsidRDefault="004D583F">
      <w:r>
        <w:separator/>
      </w:r>
    </w:p>
  </w:footnote>
  <w:footnote w:type="continuationSeparator" w:id="1">
    <w:p w:rsidR="004D583F" w:rsidRDefault="004D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224">
      <w:rPr>
        <w:rStyle w:val="a8"/>
        <w:noProof/>
      </w:rPr>
      <w:t>2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DCF3766"/>
    <w:multiLevelType w:val="hybridMultilevel"/>
    <w:tmpl w:val="CB90FB12"/>
    <w:lvl w:ilvl="0" w:tplc="08C00F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450D5"/>
    <w:rsid w:val="00087E8B"/>
    <w:rsid w:val="000A7EC3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749A"/>
    <w:rsid w:val="001C3533"/>
    <w:rsid w:val="001E1009"/>
    <w:rsid w:val="001E6B9F"/>
    <w:rsid w:val="00205CBA"/>
    <w:rsid w:val="0022593F"/>
    <w:rsid w:val="00236BD5"/>
    <w:rsid w:val="00241DBF"/>
    <w:rsid w:val="00250B0E"/>
    <w:rsid w:val="00255D44"/>
    <w:rsid w:val="00273C71"/>
    <w:rsid w:val="002A5B51"/>
    <w:rsid w:val="002C377E"/>
    <w:rsid w:val="002D518A"/>
    <w:rsid w:val="002F6A04"/>
    <w:rsid w:val="00315A60"/>
    <w:rsid w:val="00334B47"/>
    <w:rsid w:val="00384BF9"/>
    <w:rsid w:val="003C1F26"/>
    <w:rsid w:val="003D7BBD"/>
    <w:rsid w:val="003E6531"/>
    <w:rsid w:val="00452290"/>
    <w:rsid w:val="00467A6B"/>
    <w:rsid w:val="00474E0F"/>
    <w:rsid w:val="004755FB"/>
    <w:rsid w:val="00490833"/>
    <w:rsid w:val="004C0E07"/>
    <w:rsid w:val="004D4FA7"/>
    <w:rsid w:val="004D583F"/>
    <w:rsid w:val="00510256"/>
    <w:rsid w:val="00532F30"/>
    <w:rsid w:val="005371E4"/>
    <w:rsid w:val="00541883"/>
    <w:rsid w:val="00542D22"/>
    <w:rsid w:val="005B1582"/>
    <w:rsid w:val="005C2136"/>
    <w:rsid w:val="005D19F8"/>
    <w:rsid w:val="005D66DB"/>
    <w:rsid w:val="0060501D"/>
    <w:rsid w:val="00614C62"/>
    <w:rsid w:val="00616E76"/>
    <w:rsid w:val="00626EE6"/>
    <w:rsid w:val="00630DA0"/>
    <w:rsid w:val="006920E1"/>
    <w:rsid w:val="006B6740"/>
    <w:rsid w:val="007030E1"/>
    <w:rsid w:val="007307BB"/>
    <w:rsid w:val="00743458"/>
    <w:rsid w:val="00760143"/>
    <w:rsid w:val="00770487"/>
    <w:rsid w:val="007B6A5A"/>
    <w:rsid w:val="007F61AE"/>
    <w:rsid w:val="00804B18"/>
    <w:rsid w:val="00821333"/>
    <w:rsid w:val="00871431"/>
    <w:rsid w:val="008A7DB8"/>
    <w:rsid w:val="00903D6F"/>
    <w:rsid w:val="00907D6D"/>
    <w:rsid w:val="00924CE0"/>
    <w:rsid w:val="00933CB7"/>
    <w:rsid w:val="00943BD6"/>
    <w:rsid w:val="009511FC"/>
    <w:rsid w:val="00981C21"/>
    <w:rsid w:val="009825BD"/>
    <w:rsid w:val="00996EC2"/>
    <w:rsid w:val="009E79C2"/>
    <w:rsid w:val="00A05773"/>
    <w:rsid w:val="00A13224"/>
    <w:rsid w:val="00A6281D"/>
    <w:rsid w:val="00A97A76"/>
    <w:rsid w:val="00AB7CCD"/>
    <w:rsid w:val="00AC71C0"/>
    <w:rsid w:val="00AF4964"/>
    <w:rsid w:val="00B2118F"/>
    <w:rsid w:val="00B22196"/>
    <w:rsid w:val="00B25253"/>
    <w:rsid w:val="00B408E1"/>
    <w:rsid w:val="00B5149A"/>
    <w:rsid w:val="00B7774F"/>
    <w:rsid w:val="00C121C1"/>
    <w:rsid w:val="00C75E0B"/>
    <w:rsid w:val="00CA30CD"/>
    <w:rsid w:val="00CD794D"/>
    <w:rsid w:val="00CE2FE9"/>
    <w:rsid w:val="00D04E22"/>
    <w:rsid w:val="00D220A6"/>
    <w:rsid w:val="00D664EC"/>
    <w:rsid w:val="00D73B4A"/>
    <w:rsid w:val="00DA50D9"/>
    <w:rsid w:val="00DA7625"/>
    <w:rsid w:val="00DC1CA5"/>
    <w:rsid w:val="00DD5F3E"/>
    <w:rsid w:val="00E002AE"/>
    <w:rsid w:val="00E101BE"/>
    <w:rsid w:val="00E17AE0"/>
    <w:rsid w:val="00E40974"/>
    <w:rsid w:val="00E42A64"/>
    <w:rsid w:val="00E500FF"/>
    <w:rsid w:val="00E523BE"/>
    <w:rsid w:val="00E5710C"/>
    <w:rsid w:val="00E879AD"/>
    <w:rsid w:val="00EB1E33"/>
    <w:rsid w:val="00EC44B5"/>
    <w:rsid w:val="00EC5A55"/>
    <w:rsid w:val="00EE3B96"/>
    <w:rsid w:val="00EE4881"/>
    <w:rsid w:val="00EF34F3"/>
    <w:rsid w:val="00EF57CC"/>
    <w:rsid w:val="00F067C5"/>
    <w:rsid w:val="00F069FA"/>
    <w:rsid w:val="00F12654"/>
    <w:rsid w:val="00F15702"/>
    <w:rsid w:val="00F31235"/>
    <w:rsid w:val="00F35E10"/>
    <w:rsid w:val="00F853FB"/>
    <w:rsid w:val="00FB585E"/>
    <w:rsid w:val="00FB634B"/>
    <w:rsid w:val="00FC599D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70AB730F60BB6D480768EBED843A909753FE2121AC2BBA0A6BE7368BB4A0241A912580DC80C83r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12F7-F94B-4D5B-A1A7-FB5A663D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11457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consultantplus://offline/ref=49570AB730F60BB6D480768EBED843A909753FE2121AC2BBA0A6BE7368BB4A0241A912580DC80C83r315K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consultantplus://offline/ref=49570AB730F60BB6D480768EBED843A909753FE7194C95B9F1F3B0r716K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2018-04-16T10:00:00Z</cp:lastPrinted>
  <dcterms:created xsi:type="dcterms:W3CDTF">2018-04-27T06:33:00Z</dcterms:created>
  <dcterms:modified xsi:type="dcterms:W3CDTF">2018-04-27T06:33:00Z</dcterms:modified>
</cp:coreProperties>
</file>