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D65296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D65296">
        <w:rPr>
          <w:b/>
          <w:sz w:val="32"/>
          <w:szCs w:val="32"/>
        </w:rPr>
        <w:t xml:space="preserve">КОТОВСКАЯ  </w:t>
      </w:r>
      <w:r w:rsidR="00B74CA9" w:rsidRPr="00D65296">
        <w:rPr>
          <w:b/>
          <w:sz w:val="32"/>
          <w:szCs w:val="32"/>
        </w:rPr>
        <w:t>РАЙОННАЯ</w:t>
      </w:r>
      <w:r w:rsidR="00AD0806" w:rsidRPr="00D65296">
        <w:rPr>
          <w:b/>
          <w:sz w:val="32"/>
          <w:szCs w:val="32"/>
        </w:rPr>
        <w:t xml:space="preserve">  ДУМА</w:t>
      </w:r>
    </w:p>
    <w:p w:rsidR="00B74CA9" w:rsidRPr="00D65296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D0806" w:rsidRDefault="00AD0806">
      <w:pPr>
        <w:jc w:val="center"/>
        <w:rPr>
          <w:sz w:val="28"/>
          <w:szCs w:val="28"/>
        </w:rPr>
      </w:pPr>
    </w:p>
    <w:p w:rsidR="00B74CA9" w:rsidRDefault="00B74CA9">
      <w:pPr>
        <w:jc w:val="center"/>
        <w:rPr>
          <w:sz w:val="28"/>
          <w:szCs w:val="28"/>
        </w:rPr>
      </w:pPr>
    </w:p>
    <w:p w:rsidR="00AD0806" w:rsidRPr="00D65296" w:rsidRDefault="007405A9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7336AE" w:rsidRDefault="007336AE">
      <w:pPr>
        <w:jc w:val="center"/>
        <w:rPr>
          <w:b/>
          <w:sz w:val="36"/>
          <w:szCs w:val="36"/>
        </w:rPr>
      </w:pPr>
    </w:p>
    <w:p w:rsidR="00AD0806" w:rsidRDefault="00AD0806">
      <w:pPr>
        <w:rPr>
          <w:sz w:val="28"/>
          <w:szCs w:val="28"/>
        </w:rPr>
      </w:pPr>
      <w:r w:rsidRPr="008C6E5A">
        <w:rPr>
          <w:sz w:val="28"/>
          <w:szCs w:val="28"/>
        </w:rPr>
        <w:t xml:space="preserve">от </w:t>
      </w:r>
      <w:r w:rsidR="007F373F">
        <w:rPr>
          <w:sz w:val="28"/>
          <w:szCs w:val="28"/>
        </w:rPr>
        <w:t xml:space="preserve"> </w:t>
      </w:r>
      <w:r w:rsidR="00D040DE">
        <w:rPr>
          <w:sz w:val="28"/>
          <w:szCs w:val="28"/>
        </w:rPr>
        <w:t xml:space="preserve">            2022</w:t>
      </w:r>
      <w:r w:rsidR="00474455">
        <w:rPr>
          <w:sz w:val="28"/>
          <w:szCs w:val="28"/>
        </w:rPr>
        <w:t xml:space="preserve"> </w:t>
      </w:r>
      <w:r w:rsidR="007F373F">
        <w:rPr>
          <w:sz w:val="28"/>
          <w:szCs w:val="28"/>
        </w:rPr>
        <w:t xml:space="preserve"> года</w:t>
      </w:r>
      <w:r w:rsidR="008C6E5A" w:rsidRPr="008C6E5A">
        <w:rPr>
          <w:sz w:val="28"/>
          <w:szCs w:val="28"/>
        </w:rPr>
        <w:t xml:space="preserve">         </w:t>
      </w:r>
      <w:r w:rsidR="008C6E5A">
        <w:rPr>
          <w:sz w:val="28"/>
          <w:szCs w:val="28"/>
        </w:rPr>
        <w:t xml:space="preserve">       </w:t>
      </w:r>
      <w:r w:rsidR="007336AE">
        <w:rPr>
          <w:sz w:val="28"/>
          <w:szCs w:val="28"/>
        </w:rPr>
        <w:t xml:space="preserve">   </w:t>
      </w:r>
      <w:r w:rsidR="008C6E5A" w:rsidRPr="008C6E5A">
        <w:rPr>
          <w:sz w:val="28"/>
          <w:szCs w:val="28"/>
        </w:rPr>
        <w:t xml:space="preserve"> </w:t>
      </w:r>
      <w:r w:rsidR="007405A9">
        <w:rPr>
          <w:sz w:val="28"/>
          <w:szCs w:val="28"/>
        </w:rPr>
        <w:t xml:space="preserve">             </w:t>
      </w:r>
      <w:r w:rsidR="008C6E5A" w:rsidRPr="008C6E5A">
        <w:rPr>
          <w:sz w:val="28"/>
          <w:szCs w:val="28"/>
        </w:rPr>
        <w:t xml:space="preserve">         </w:t>
      </w:r>
      <w:r w:rsidR="00BE7ACF">
        <w:rPr>
          <w:sz w:val="28"/>
          <w:szCs w:val="28"/>
        </w:rPr>
        <w:t xml:space="preserve">             </w:t>
      </w:r>
      <w:r w:rsidR="008B7255">
        <w:rPr>
          <w:sz w:val="28"/>
          <w:szCs w:val="28"/>
        </w:rPr>
        <w:t xml:space="preserve">        </w:t>
      </w:r>
      <w:r w:rsidRPr="008C6E5A">
        <w:rPr>
          <w:sz w:val="28"/>
          <w:szCs w:val="28"/>
        </w:rPr>
        <w:t>№</w:t>
      </w:r>
      <w:r w:rsidR="00BE7ACF">
        <w:rPr>
          <w:sz w:val="28"/>
          <w:szCs w:val="28"/>
        </w:rPr>
        <w:t xml:space="preserve"> </w:t>
      </w:r>
      <w:r w:rsidR="00283663">
        <w:rPr>
          <w:sz w:val="28"/>
          <w:szCs w:val="28"/>
        </w:rPr>
        <w:t xml:space="preserve">              </w:t>
      </w:r>
      <w:r w:rsidR="00C23210">
        <w:rPr>
          <w:sz w:val="28"/>
          <w:szCs w:val="28"/>
        </w:rPr>
        <w:t>-6-РД</w:t>
      </w:r>
    </w:p>
    <w:p w:rsidR="00B00679" w:rsidRDefault="00B00679">
      <w:pPr>
        <w:rPr>
          <w:sz w:val="28"/>
          <w:szCs w:val="28"/>
        </w:rPr>
      </w:pPr>
    </w:p>
    <w:p w:rsidR="00B00679" w:rsidRPr="008C6E5A" w:rsidRDefault="00B00679"/>
    <w:p w:rsidR="00AF6558" w:rsidRDefault="00AF6558" w:rsidP="003916B1">
      <w:pPr>
        <w:jc w:val="center"/>
        <w:rPr>
          <w:sz w:val="28"/>
          <w:szCs w:val="28"/>
        </w:rPr>
      </w:pPr>
    </w:p>
    <w:p w:rsidR="00D75166" w:rsidRDefault="00D75166" w:rsidP="003916B1">
      <w:pPr>
        <w:jc w:val="center"/>
        <w:rPr>
          <w:sz w:val="28"/>
          <w:szCs w:val="28"/>
        </w:rPr>
      </w:pPr>
    </w:p>
    <w:p w:rsidR="00F64CA8" w:rsidRDefault="00B00679" w:rsidP="00B00679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внесения проектов решений Котовской районной Думы в Котовскую районную Думу Волгоградской области</w:t>
      </w:r>
    </w:p>
    <w:p w:rsidR="00B00679" w:rsidRDefault="00B00679" w:rsidP="00B00679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B00679" w:rsidRPr="00F64CA8" w:rsidRDefault="00B00679" w:rsidP="00B00679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F64C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  <w:r w:rsidRPr="00F64CA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F64CA8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Котовской районной Думы,</w:t>
      </w:r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Котовская районная 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>
        <w:r w:rsidRPr="00F64CA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внесения проектов решений </w:t>
      </w:r>
      <w:r>
        <w:rPr>
          <w:rFonts w:ascii="Times New Roman" w:hAnsi="Times New Roman" w:cs="Times New Roman"/>
          <w:sz w:val="28"/>
          <w:szCs w:val="28"/>
        </w:rPr>
        <w:t xml:space="preserve">Котовской районной </w:t>
      </w:r>
      <w:r w:rsidRPr="00F64CA8">
        <w:rPr>
          <w:rFonts w:ascii="Times New Roman" w:hAnsi="Times New Roman" w:cs="Times New Roman"/>
          <w:sz w:val="28"/>
          <w:szCs w:val="28"/>
        </w:rPr>
        <w:t xml:space="preserve">Думы в </w:t>
      </w:r>
      <w:r>
        <w:rPr>
          <w:rFonts w:ascii="Times New Roman" w:hAnsi="Times New Roman" w:cs="Times New Roman"/>
          <w:sz w:val="28"/>
          <w:szCs w:val="28"/>
        </w:rPr>
        <w:t>Котовскую 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(прилагается).</w:t>
      </w:r>
    </w:p>
    <w:p w:rsidR="00B00679" w:rsidRDefault="00B00679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AC411B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бланк проекта решения Котовской районной Думы (прилагается).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>
        <w:r w:rsidRPr="00F64CA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Котовской районной Думы от 18/8-РД от 26.02.2010 «</w:t>
      </w:r>
      <w:r w:rsidRPr="00F64CA8">
        <w:rPr>
          <w:rFonts w:ascii="Times New Roman" w:hAnsi="Times New Roman" w:cs="Times New Roman"/>
          <w:sz w:val="28"/>
          <w:szCs w:val="28"/>
        </w:rPr>
        <w:t>О принятии Положения о порядке внесения проектов муниципальных правовых актов на рассмотрение Котовской районной Думы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4CA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дования и подлежит размещению на официальном сайте Котовской районной Думы в сети Интернет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4CA8" w:rsidRPr="00F64CA8" w:rsidRDefault="00F64CA8" w:rsidP="00F64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решением</w:t>
      </w:r>
    </w:p>
    <w:p w:rsidR="00F64CA8" w:rsidRPr="00F64CA8" w:rsidRDefault="00F64CA8" w:rsidP="00F64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F64CA8" w:rsidRPr="00F64CA8" w:rsidRDefault="00F64CA8" w:rsidP="00F64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  <w:r w:rsidRPr="00F64CA8">
        <w:rPr>
          <w:rFonts w:ascii="Times New Roman" w:hAnsi="Times New Roman" w:cs="Times New Roman"/>
          <w:sz w:val="28"/>
          <w:szCs w:val="28"/>
        </w:rPr>
        <w:t xml:space="preserve"> ВНЕСЕНИЯ ПРОЕКТОВ РЕШЕНИЙ</w:t>
      </w:r>
    </w:p>
    <w:p w:rsidR="00F64CA8" w:rsidRDefault="00F64CA8" w:rsidP="00F64C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КОТОВСКОЙ РАЙОННОЙ ДУМЫ</w:t>
      </w:r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CA8" w:rsidRPr="00F64CA8" w:rsidRDefault="00F64CA8" w:rsidP="00F64C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КОТОВСКУЮ РАЙОННУЮ ДУМУ</w:t>
      </w:r>
    </w:p>
    <w:p w:rsidR="00F64CA8" w:rsidRPr="00F64CA8" w:rsidRDefault="00F64CA8" w:rsidP="00F64CA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64CA8" w:rsidRPr="00F64CA8" w:rsidTr="00F64C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1.1. Порядок внесения проектов решений </w:t>
      </w:r>
      <w:r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 в </w:t>
      </w:r>
      <w:r>
        <w:rPr>
          <w:rFonts w:ascii="Times New Roman" w:hAnsi="Times New Roman" w:cs="Times New Roman"/>
          <w:sz w:val="28"/>
          <w:szCs w:val="28"/>
        </w:rPr>
        <w:t>Котовскую 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(далее - Порядок) разработан в соответствии с Федеральным </w:t>
      </w:r>
      <w:hyperlink r:id="rId10">
        <w:r w:rsidRPr="00F64C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Федерации", </w:t>
      </w:r>
      <w:hyperlink r:id="rId11">
        <w:r w:rsidRPr="0085469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54692">
        <w:rPr>
          <w:rFonts w:ascii="Times New Roman" w:hAnsi="Times New Roman" w:cs="Times New Roman"/>
          <w:sz w:val="28"/>
          <w:szCs w:val="28"/>
        </w:rPr>
        <w:t xml:space="preserve"> </w:t>
      </w:r>
      <w:r w:rsidR="0085469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и устанавливает процедуру внесения проектов решений </w:t>
      </w:r>
      <w:r w:rsidR="00854692">
        <w:rPr>
          <w:rFonts w:ascii="Times New Roman" w:hAnsi="Times New Roman" w:cs="Times New Roman"/>
          <w:sz w:val="28"/>
          <w:szCs w:val="28"/>
        </w:rPr>
        <w:t>Котовской районной Думы</w:t>
      </w:r>
      <w:r w:rsidRPr="00F64CA8">
        <w:rPr>
          <w:rFonts w:ascii="Times New Roman" w:hAnsi="Times New Roman" w:cs="Times New Roman"/>
          <w:sz w:val="28"/>
          <w:szCs w:val="28"/>
        </w:rPr>
        <w:t xml:space="preserve"> в </w:t>
      </w:r>
      <w:r w:rsidR="00854692">
        <w:rPr>
          <w:rFonts w:ascii="Times New Roman" w:hAnsi="Times New Roman" w:cs="Times New Roman"/>
          <w:sz w:val="28"/>
          <w:szCs w:val="28"/>
        </w:rPr>
        <w:t>Котовскую 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(далее - </w:t>
      </w:r>
      <w:r w:rsidR="00854692">
        <w:rPr>
          <w:rFonts w:ascii="Times New Roman" w:hAnsi="Times New Roman" w:cs="Times New Roman"/>
          <w:sz w:val="28"/>
          <w:szCs w:val="28"/>
        </w:rPr>
        <w:t>районная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Дума) и перечень прилагаемых к ним документов.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1.2. По вопросам своей компетенции </w:t>
      </w:r>
      <w:r w:rsidR="00854692">
        <w:rPr>
          <w:rFonts w:ascii="Times New Roman" w:hAnsi="Times New Roman" w:cs="Times New Roman"/>
          <w:sz w:val="28"/>
          <w:szCs w:val="28"/>
        </w:rPr>
        <w:t>районная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Дума принимает муниц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 xml:space="preserve">пальные правовые акты </w:t>
      </w:r>
      <w:r w:rsidR="0085469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в форме реш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ний </w:t>
      </w:r>
      <w:r w:rsidR="00854692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 (далее - Решение).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1.3. Решение, носящее нормативный правовой характер, является мун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 xml:space="preserve">ципальным правовым актом </w:t>
      </w:r>
      <w:r w:rsidR="0085469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принятым в установленном порядке и содержащим правовые нормы (правила поведения), обязательные для неопределенного круга лиц, рассчитанные на неоднокра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>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Решение, носящее правовой характер, является муниципальным прав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 xml:space="preserve">вым актом </w:t>
      </w:r>
      <w:r w:rsidR="00854692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принятым в пределах комп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тенции </w:t>
      </w:r>
      <w:r w:rsidR="00854692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 и не направленным на установление, изменение или отмену правовых норм, содержащим предписания индивидуального характ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ра, рассчитанным на разовое применение, адресованным к строго определе</w:t>
      </w:r>
      <w:r w:rsidRPr="00F64CA8">
        <w:rPr>
          <w:rFonts w:ascii="Times New Roman" w:hAnsi="Times New Roman" w:cs="Times New Roman"/>
          <w:sz w:val="28"/>
          <w:szCs w:val="28"/>
        </w:rPr>
        <w:t>н</w:t>
      </w:r>
      <w:r w:rsidRPr="00F64CA8">
        <w:rPr>
          <w:rFonts w:ascii="Times New Roman" w:hAnsi="Times New Roman" w:cs="Times New Roman"/>
          <w:sz w:val="28"/>
          <w:szCs w:val="28"/>
        </w:rPr>
        <w:t>ным лицам, воздействующим на конкретные отношения и действующим вплоть до момента их прекращения.</w:t>
      </w:r>
    </w:p>
    <w:p w:rsidR="00A409D1" w:rsidRDefault="00A409D1" w:rsidP="006014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466" w:rsidRDefault="00F64CA8" w:rsidP="00601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CA8">
        <w:rPr>
          <w:sz w:val="28"/>
          <w:szCs w:val="28"/>
        </w:rPr>
        <w:t xml:space="preserve">1.4. </w:t>
      </w:r>
      <w:r w:rsidR="00601466">
        <w:rPr>
          <w:sz w:val="28"/>
          <w:szCs w:val="28"/>
        </w:rPr>
        <w:t>Проекты муниципальных правовых актов Котовского муниципального района могут вноситься депутатами районной Думы, главой Котовского м</w:t>
      </w:r>
      <w:r w:rsidR="00601466">
        <w:rPr>
          <w:sz w:val="28"/>
          <w:szCs w:val="28"/>
        </w:rPr>
        <w:t>у</w:t>
      </w:r>
      <w:r w:rsidR="00601466">
        <w:rPr>
          <w:sz w:val="28"/>
          <w:szCs w:val="28"/>
        </w:rPr>
        <w:t>ниципального района, органами территориального общественного сам</w:t>
      </w:r>
      <w:r w:rsidR="00601466">
        <w:rPr>
          <w:sz w:val="28"/>
          <w:szCs w:val="28"/>
        </w:rPr>
        <w:t>о</w:t>
      </w:r>
      <w:r w:rsidR="00601466">
        <w:rPr>
          <w:sz w:val="28"/>
          <w:szCs w:val="28"/>
        </w:rPr>
        <w:t>управления, инициативными группами граждан, прокурором Котовского м</w:t>
      </w:r>
      <w:r w:rsidR="00601466">
        <w:rPr>
          <w:sz w:val="28"/>
          <w:szCs w:val="28"/>
        </w:rPr>
        <w:t>у</w:t>
      </w:r>
      <w:r w:rsidR="00601466">
        <w:rPr>
          <w:sz w:val="28"/>
          <w:szCs w:val="28"/>
        </w:rPr>
        <w:t xml:space="preserve">ниципального района Волгоградской области, Управлением Министерства </w:t>
      </w:r>
      <w:r w:rsidR="00601466">
        <w:rPr>
          <w:sz w:val="28"/>
          <w:szCs w:val="28"/>
        </w:rPr>
        <w:lastRenderedPageBreak/>
        <w:t>юстиции Российской Федерации по Волгоградской области, а также предс</w:t>
      </w:r>
      <w:r w:rsidR="00601466">
        <w:rPr>
          <w:sz w:val="28"/>
          <w:szCs w:val="28"/>
        </w:rPr>
        <w:t>е</w:t>
      </w:r>
      <w:r w:rsidR="00601466">
        <w:rPr>
          <w:sz w:val="28"/>
          <w:szCs w:val="28"/>
        </w:rPr>
        <w:t>дателем Контрольно-счетной палаты Котовского муниципального района.</w:t>
      </w:r>
    </w:p>
    <w:p w:rsidR="00F64CA8" w:rsidRPr="00F64CA8" w:rsidRDefault="00601466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Проект нового Устава </w:t>
      </w:r>
      <w:r w:rsidR="00687696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64CA8" w:rsidRPr="00F64CA8">
        <w:rPr>
          <w:rFonts w:ascii="Times New Roman" w:hAnsi="Times New Roman" w:cs="Times New Roman"/>
          <w:sz w:val="28"/>
          <w:szCs w:val="28"/>
        </w:rPr>
        <w:t>, проект Р</w:t>
      </w:r>
      <w:r w:rsidR="00F64CA8" w:rsidRPr="00F64CA8">
        <w:rPr>
          <w:rFonts w:ascii="Times New Roman" w:hAnsi="Times New Roman" w:cs="Times New Roman"/>
          <w:sz w:val="28"/>
          <w:szCs w:val="28"/>
        </w:rPr>
        <w:t>е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шения о внесении изменений и (или) дополнений </w:t>
      </w:r>
      <w:r w:rsidR="00F64CA8" w:rsidRPr="0068769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>
        <w:r w:rsidR="00F64CA8" w:rsidRPr="0068769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F64CA8" w:rsidRPr="00F64CA8">
        <w:rPr>
          <w:rFonts w:ascii="Times New Roman" w:hAnsi="Times New Roman" w:cs="Times New Roman"/>
          <w:sz w:val="28"/>
          <w:szCs w:val="28"/>
        </w:rPr>
        <w:t xml:space="preserve"> </w:t>
      </w:r>
      <w:r w:rsidR="00687696">
        <w:rPr>
          <w:rFonts w:ascii="Times New Roman" w:hAnsi="Times New Roman" w:cs="Times New Roman"/>
          <w:sz w:val="28"/>
          <w:szCs w:val="28"/>
        </w:rPr>
        <w:t>Котовского мун</w:t>
      </w:r>
      <w:r w:rsidR="00687696">
        <w:rPr>
          <w:rFonts w:ascii="Times New Roman" w:hAnsi="Times New Roman" w:cs="Times New Roman"/>
          <w:sz w:val="28"/>
          <w:szCs w:val="28"/>
        </w:rPr>
        <w:t>и</w:t>
      </w:r>
      <w:r w:rsidR="00687696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 может вноситься главой </w:t>
      </w:r>
      <w:r w:rsidR="00687696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687696">
        <w:rPr>
          <w:rFonts w:ascii="Times New Roman" w:hAnsi="Times New Roman" w:cs="Times New Roman"/>
          <w:sz w:val="28"/>
          <w:szCs w:val="28"/>
        </w:rPr>
        <w:t>районной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 Думы или депутатами </w:t>
      </w:r>
      <w:r w:rsidR="00687696">
        <w:rPr>
          <w:rFonts w:ascii="Times New Roman" w:hAnsi="Times New Roman" w:cs="Times New Roman"/>
          <w:sz w:val="28"/>
          <w:szCs w:val="28"/>
        </w:rPr>
        <w:t>районной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 Думы чи</w:t>
      </w:r>
      <w:r w:rsidR="00F64CA8" w:rsidRPr="00F64CA8">
        <w:rPr>
          <w:rFonts w:ascii="Times New Roman" w:hAnsi="Times New Roman" w:cs="Times New Roman"/>
          <w:sz w:val="28"/>
          <w:szCs w:val="28"/>
        </w:rPr>
        <w:t>с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ленностью не менее 1/3 от установленной численности депутатов </w:t>
      </w:r>
      <w:r w:rsidR="00687696">
        <w:rPr>
          <w:rFonts w:ascii="Times New Roman" w:hAnsi="Times New Roman" w:cs="Times New Roman"/>
          <w:sz w:val="28"/>
          <w:szCs w:val="28"/>
        </w:rPr>
        <w:t>районной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Проекты Решений, предусматривающие установление, изменение и о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 xml:space="preserve">мену местных налогов и сборов, осуществление расходов из средств бюджета </w:t>
      </w:r>
      <w:r w:rsidR="00687696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вносятся на рассмотрение </w:t>
      </w:r>
      <w:r w:rsidR="00687696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</w:t>
      </w:r>
      <w:r w:rsidR="00687696">
        <w:rPr>
          <w:rFonts w:ascii="Times New Roman" w:hAnsi="Times New Roman" w:cs="Times New Roman"/>
          <w:sz w:val="28"/>
          <w:szCs w:val="28"/>
        </w:rPr>
        <w:t>мы</w:t>
      </w:r>
      <w:r w:rsidRPr="00F64CA8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687696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или при наличии его з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>ключения.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Проекты Решений об утверждении бюджета </w:t>
      </w:r>
      <w:r w:rsidR="00687696">
        <w:rPr>
          <w:rFonts w:ascii="Times New Roman" w:hAnsi="Times New Roman" w:cs="Times New Roman"/>
          <w:sz w:val="28"/>
          <w:szCs w:val="28"/>
        </w:rPr>
        <w:t>Котовского муниципальн</w:t>
      </w:r>
      <w:r w:rsidR="00687696">
        <w:rPr>
          <w:rFonts w:ascii="Times New Roman" w:hAnsi="Times New Roman" w:cs="Times New Roman"/>
          <w:sz w:val="28"/>
          <w:szCs w:val="28"/>
        </w:rPr>
        <w:t>о</w:t>
      </w:r>
      <w:r w:rsidR="00687696">
        <w:rPr>
          <w:rFonts w:ascii="Times New Roman" w:hAnsi="Times New Roman" w:cs="Times New Roman"/>
          <w:sz w:val="28"/>
          <w:szCs w:val="28"/>
        </w:rPr>
        <w:t>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внесении в него изменений, об исполнении бюджета </w:t>
      </w:r>
      <w:r w:rsidR="00687696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за отчетный финансовый год вносятся в </w:t>
      </w:r>
      <w:r w:rsidR="00687696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в порядке и сроки, установленные бюджетным законодательством Ро</w:t>
      </w:r>
      <w:r w:rsidRPr="00F64CA8">
        <w:rPr>
          <w:rFonts w:ascii="Times New Roman" w:hAnsi="Times New Roman" w:cs="Times New Roman"/>
          <w:sz w:val="28"/>
          <w:szCs w:val="28"/>
        </w:rPr>
        <w:t>с</w:t>
      </w:r>
      <w:r w:rsidRPr="00F64CA8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hyperlink r:id="rId13">
        <w:r w:rsidRPr="00CE63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E6399">
        <w:rPr>
          <w:rFonts w:ascii="Times New Roman" w:hAnsi="Times New Roman" w:cs="Times New Roman"/>
          <w:sz w:val="28"/>
          <w:szCs w:val="28"/>
        </w:rPr>
        <w:t xml:space="preserve"> </w:t>
      </w:r>
      <w:r w:rsidR="00687696" w:rsidRPr="00CE6399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CE639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CE6399">
          <w:rPr>
            <w:rFonts w:ascii="Times New Roman" w:hAnsi="Times New Roman" w:cs="Times New Roman"/>
            <w:sz w:val="28"/>
            <w:szCs w:val="28"/>
          </w:rPr>
          <w:t>Полож</w:t>
        </w:r>
        <w:r w:rsidRPr="00CE6399">
          <w:rPr>
            <w:rFonts w:ascii="Times New Roman" w:hAnsi="Times New Roman" w:cs="Times New Roman"/>
            <w:sz w:val="28"/>
            <w:szCs w:val="28"/>
          </w:rPr>
          <w:t>е</w:t>
        </w:r>
        <w:r w:rsidRPr="00CE6399">
          <w:rPr>
            <w:rFonts w:ascii="Times New Roman" w:hAnsi="Times New Roman" w:cs="Times New Roman"/>
            <w:sz w:val="28"/>
            <w:szCs w:val="28"/>
          </w:rPr>
          <w:t>нием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687696">
        <w:rPr>
          <w:rFonts w:ascii="Times New Roman" w:hAnsi="Times New Roman" w:cs="Times New Roman"/>
          <w:sz w:val="28"/>
          <w:szCs w:val="28"/>
        </w:rPr>
        <w:t>Котовском муниципальном районе</w:t>
      </w:r>
      <w:r w:rsidRPr="00F64CA8">
        <w:rPr>
          <w:rFonts w:ascii="Times New Roman" w:hAnsi="Times New Roman" w:cs="Times New Roman"/>
          <w:sz w:val="28"/>
          <w:szCs w:val="28"/>
        </w:rPr>
        <w:t>, утве</w:t>
      </w:r>
      <w:r w:rsidRPr="00F64CA8">
        <w:rPr>
          <w:rFonts w:ascii="Times New Roman" w:hAnsi="Times New Roman" w:cs="Times New Roman"/>
          <w:sz w:val="28"/>
          <w:szCs w:val="28"/>
        </w:rPr>
        <w:t>р</w:t>
      </w:r>
      <w:r w:rsidRPr="00F64CA8">
        <w:rPr>
          <w:rFonts w:ascii="Times New Roman" w:hAnsi="Times New Roman" w:cs="Times New Roman"/>
          <w:sz w:val="28"/>
          <w:szCs w:val="28"/>
        </w:rPr>
        <w:t xml:space="preserve">жденным решением от </w:t>
      </w:r>
      <w:r w:rsidR="00687696">
        <w:rPr>
          <w:rFonts w:ascii="Times New Roman" w:hAnsi="Times New Roman" w:cs="Times New Roman"/>
          <w:sz w:val="28"/>
          <w:szCs w:val="28"/>
        </w:rPr>
        <w:t>27.09.2019 № 30-РД</w:t>
      </w:r>
      <w:r w:rsidRPr="00F64CA8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687696">
        <w:rPr>
          <w:rFonts w:ascii="Times New Roman" w:hAnsi="Times New Roman" w:cs="Times New Roman"/>
          <w:sz w:val="28"/>
          <w:szCs w:val="28"/>
        </w:rPr>
        <w:t>Котовском муниципальном районе</w:t>
      </w:r>
      <w:r w:rsidRPr="00F64CA8">
        <w:rPr>
          <w:rFonts w:ascii="Times New Roman" w:hAnsi="Times New Roman" w:cs="Times New Roman"/>
          <w:sz w:val="28"/>
          <w:szCs w:val="28"/>
        </w:rPr>
        <w:t>", с учетом треб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ваний настоящего Порядка.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1.5. Субъект правотворческой инициативы самостоятельно осуществляет разработку проектов Решений в соответствии с действующими муниципал</w:t>
      </w:r>
      <w:r w:rsidRPr="00F64CA8">
        <w:rPr>
          <w:rFonts w:ascii="Times New Roman" w:hAnsi="Times New Roman" w:cs="Times New Roman"/>
          <w:sz w:val="28"/>
          <w:szCs w:val="28"/>
        </w:rPr>
        <w:t>ь</w:t>
      </w:r>
      <w:r w:rsidRPr="00F64CA8"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с учетом тр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бований настоящего Порядка. Субъект правотворческой инициативы вправе поручить разработку проектов Решений иному лицу - разработчику проекта Решения.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1.6. Субъект правотворческой инициативы (или разработчик проекта Решения) обеспечивает:</w:t>
      </w:r>
    </w:p>
    <w:p w:rsid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составление, оформление, печатание, согласование и визирование прое</w:t>
      </w:r>
      <w:r w:rsidRPr="00F64CA8">
        <w:rPr>
          <w:rFonts w:ascii="Times New Roman" w:hAnsi="Times New Roman" w:cs="Times New Roman"/>
          <w:sz w:val="28"/>
          <w:szCs w:val="28"/>
        </w:rPr>
        <w:t>к</w:t>
      </w:r>
      <w:r w:rsidRPr="00F64CA8">
        <w:rPr>
          <w:rFonts w:ascii="Times New Roman" w:hAnsi="Times New Roman" w:cs="Times New Roman"/>
          <w:sz w:val="28"/>
          <w:szCs w:val="28"/>
        </w:rPr>
        <w:t xml:space="preserve">та Решения и документов, указанных в </w:t>
      </w:r>
      <w:hyperlink w:anchor="P70">
        <w:r w:rsidRPr="00CE6399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114AE" w:rsidRPr="00F64CA8" w:rsidRDefault="001114AE" w:rsidP="001114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получение заключения </w:t>
      </w:r>
      <w:r>
        <w:rPr>
          <w:rFonts w:ascii="Times New Roman" w:hAnsi="Times New Roman" w:cs="Times New Roman"/>
          <w:sz w:val="28"/>
          <w:szCs w:val="28"/>
        </w:rPr>
        <w:t>юридического отдела администрации</w:t>
      </w:r>
      <w:r w:rsidRPr="00B9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 о соответствии проекта Решения действующему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конодательству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составление финансово-экономического обоснования, если проект Р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шения предусматривает осуществление расходов из средств бюджета </w:t>
      </w:r>
      <w:r w:rsidR="00F85A8D">
        <w:rPr>
          <w:rFonts w:ascii="Times New Roman" w:hAnsi="Times New Roman" w:cs="Times New Roman"/>
          <w:sz w:val="28"/>
          <w:szCs w:val="28"/>
        </w:rPr>
        <w:t>Кото</w:t>
      </w:r>
      <w:r w:rsidR="00F85A8D">
        <w:rPr>
          <w:rFonts w:ascii="Times New Roman" w:hAnsi="Times New Roman" w:cs="Times New Roman"/>
          <w:sz w:val="28"/>
          <w:szCs w:val="28"/>
        </w:rPr>
        <w:t>в</w:t>
      </w:r>
      <w:r w:rsidR="00F85A8D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получение заключения главы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F64CA8">
        <w:rPr>
          <w:rFonts w:ascii="Times New Roman" w:hAnsi="Times New Roman" w:cs="Times New Roman"/>
          <w:sz w:val="28"/>
          <w:szCs w:val="28"/>
        </w:rPr>
        <w:lastRenderedPageBreak/>
        <w:t>проект Решения предусматривает осуществление расходов из средств бю</w:t>
      </w:r>
      <w:r w:rsidRPr="00F64CA8">
        <w:rPr>
          <w:rFonts w:ascii="Times New Roman" w:hAnsi="Times New Roman" w:cs="Times New Roman"/>
          <w:sz w:val="28"/>
          <w:szCs w:val="28"/>
        </w:rPr>
        <w:t>д</w:t>
      </w:r>
      <w:r w:rsidRPr="00F64CA8">
        <w:rPr>
          <w:rFonts w:ascii="Times New Roman" w:hAnsi="Times New Roman" w:cs="Times New Roman"/>
          <w:sz w:val="28"/>
          <w:szCs w:val="28"/>
        </w:rPr>
        <w:t xml:space="preserve">жета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за исключением проектов Реш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ний, вносимых главой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B96795" w:rsidRPr="00F64CA8" w:rsidRDefault="00B96795" w:rsidP="00B967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получение заключения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9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если проект Решения предусматривает осуществление ра</w:t>
      </w:r>
      <w:r w:rsidRPr="00F64CA8">
        <w:rPr>
          <w:rFonts w:ascii="Times New Roman" w:hAnsi="Times New Roman" w:cs="Times New Roman"/>
          <w:sz w:val="28"/>
          <w:szCs w:val="28"/>
        </w:rPr>
        <w:t>с</w:t>
      </w:r>
      <w:r w:rsidRPr="00F64CA8">
        <w:rPr>
          <w:rFonts w:ascii="Times New Roman" w:hAnsi="Times New Roman" w:cs="Times New Roman"/>
          <w:sz w:val="28"/>
          <w:szCs w:val="28"/>
        </w:rPr>
        <w:t xml:space="preserve">ходов из средств бюджета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получение заключений профильных структурных подразделений адм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к полномочиям которых о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>носится рассмотрение вопросов, изложенных в проекте Решения;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составление списка организаций и должностных лиц для рассылки Р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F85A8D">
        <w:rPr>
          <w:rFonts w:ascii="Times New Roman" w:hAnsi="Times New Roman" w:cs="Times New Roman"/>
          <w:sz w:val="28"/>
          <w:szCs w:val="28"/>
        </w:rPr>
        <w:t>в бланке согласования, прилагаемом к  проекту</w:t>
      </w:r>
      <w:r w:rsidRPr="00F64CA8">
        <w:rPr>
          <w:rFonts w:ascii="Times New Roman" w:hAnsi="Times New Roman" w:cs="Times New Roman"/>
          <w:sz w:val="28"/>
          <w:szCs w:val="28"/>
        </w:rPr>
        <w:t xml:space="preserve"> Решения с обязател</w:t>
      </w:r>
      <w:r w:rsidRPr="00F64CA8">
        <w:rPr>
          <w:rFonts w:ascii="Times New Roman" w:hAnsi="Times New Roman" w:cs="Times New Roman"/>
          <w:sz w:val="28"/>
          <w:szCs w:val="28"/>
        </w:rPr>
        <w:t>ь</w:t>
      </w:r>
      <w:r w:rsidRPr="00F64CA8">
        <w:rPr>
          <w:rFonts w:ascii="Times New Roman" w:hAnsi="Times New Roman" w:cs="Times New Roman"/>
          <w:sz w:val="28"/>
          <w:szCs w:val="28"/>
        </w:rPr>
        <w:t>ным указанием почтовых реквизитов и электронных адресов (при необход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мости) для сторонних организаций и физических лиц;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направление проекта Решения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на регистрацию;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устранение замечаний и урегулирование разногласий по внесенному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проекту Решения.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1.7. Срок рассмотрения проекта Решения в </w:t>
      </w:r>
      <w:r w:rsidR="00F85A8D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Думе не может превышать 30 календарных дней со дня официального внесения проекта Р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шения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1.8. Субъект правотворческой инициативы вправе отозвать внесенный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проект Решения.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F64CA8">
        <w:rPr>
          <w:rFonts w:ascii="Times New Roman" w:hAnsi="Times New Roman" w:cs="Times New Roman"/>
          <w:sz w:val="28"/>
          <w:szCs w:val="28"/>
        </w:rPr>
        <w:t>2. Перечень документов, прилагаемых к проекту Решения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2.1. Проект Решения вносится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с обязательным прил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жением следующих документов: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сопроводительного письма к проекту Решения за подписью субъекта правотворческой инициативы;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пояснительной записки к проекту Решения;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финансово-экономического обоснования, если проект Решения пред</w:t>
      </w:r>
      <w:r w:rsidRPr="00F64CA8">
        <w:rPr>
          <w:rFonts w:ascii="Times New Roman" w:hAnsi="Times New Roman" w:cs="Times New Roman"/>
          <w:sz w:val="28"/>
          <w:szCs w:val="28"/>
        </w:rPr>
        <w:t>у</w:t>
      </w:r>
      <w:r w:rsidRPr="00F64CA8">
        <w:rPr>
          <w:rFonts w:ascii="Times New Roman" w:hAnsi="Times New Roman" w:cs="Times New Roman"/>
          <w:sz w:val="28"/>
          <w:szCs w:val="28"/>
        </w:rPr>
        <w:t xml:space="preserve">сматривает осуществление расходов из средств бюджета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</w:t>
      </w:r>
      <w:r w:rsidR="00F85A8D">
        <w:rPr>
          <w:rFonts w:ascii="Times New Roman" w:hAnsi="Times New Roman" w:cs="Times New Roman"/>
          <w:sz w:val="28"/>
          <w:szCs w:val="28"/>
        </w:rPr>
        <w:t>и</w:t>
      </w:r>
      <w:r w:rsidR="00F85A8D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заключения главы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если проект Р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шения предусматривает осуществление расходов из средств бюджета </w:t>
      </w:r>
      <w:r w:rsidR="00F85A8D">
        <w:rPr>
          <w:rFonts w:ascii="Times New Roman" w:hAnsi="Times New Roman" w:cs="Times New Roman"/>
          <w:sz w:val="28"/>
          <w:szCs w:val="28"/>
        </w:rPr>
        <w:t>Кото</w:t>
      </w:r>
      <w:r w:rsidR="00F85A8D">
        <w:rPr>
          <w:rFonts w:ascii="Times New Roman" w:hAnsi="Times New Roman" w:cs="Times New Roman"/>
          <w:sz w:val="28"/>
          <w:szCs w:val="28"/>
        </w:rPr>
        <w:t>в</w:t>
      </w:r>
      <w:r w:rsidR="00F85A8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за исключением проектов Решений, вносимых главой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C759AE" w:rsidRPr="00F64CA8" w:rsidRDefault="00C759AE" w:rsidP="00C759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9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Котовского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если проект Решения предусматривает осуществление расходов из средств бюджета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C759AE" w:rsidRPr="00F64CA8" w:rsidRDefault="00C759AE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заключения профильных структурных подразделений администрации Волгограда, к полномочиям которых относится рассмотрение вопросов, и</w:t>
      </w:r>
      <w:r w:rsidRPr="00F64CA8">
        <w:rPr>
          <w:rFonts w:ascii="Times New Roman" w:hAnsi="Times New Roman" w:cs="Times New Roman"/>
          <w:sz w:val="28"/>
          <w:szCs w:val="28"/>
        </w:rPr>
        <w:t>з</w:t>
      </w:r>
      <w:r w:rsidRPr="00F64CA8">
        <w:rPr>
          <w:rFonts w:ascii="Times New Roman" w:hAnsi="Times New Roman" w:cs="Times New Roman"/>
          <w:sz w:val="28"/>
          <w:szCs w:val="28"/>
        </w:rPr>
        <w:t>ложенных в проекте Решения;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справки о действующей правовой базе по проекту Решения;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справочного и аналитического материала, а также иных документов, к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торые, по мнению субъекта правотворческой инициативы, необходимы при рассмотрении проекта Решения;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бланка согласования проекта Решения, если проект Решения вносится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главой </w:t>
      </w:r>
      <w:r w:rsidR="00F85A8D">
        <w:rPr>
          <w:rFonts w:ascii="Times New Roman" w:hAnsi="Times New Roman" w:cs="Times New Roman"/>
          <w:sz w:val="28"/>
          <w:szCs w:val="28"/>
        </w:rPr>
        <w:t>Котовского муниципального района, председателем Котовской районной Думы, депутатами Котовской районной Думы;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проекта Решения на электронном носителе, полностью соответствующ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го проекту Решения на бумажном носителе.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2.2. Субъект правотворческой инициативы (или разработчик проекта Решения) несет персональную ответственность за аутентичность электронн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го документа.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2.3. К проекту Решения, направляемому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общественными объединениями, органами территориального общес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>венного самоуправления, в обязательном порядке прилагается протокол зас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дания органа, уполномоченного Уставом общественного объединения, орг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 xml:space="preserve">на территориального общественного самоуправления на принятие решений о внесении в </w:t>
      </w:r>
      <w:r w:rsidR="00F85A8D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проектов муниципальных правовых актов </w:t>
      </w:r>
      <w:r w:rsidR="00F85A8D">
        <w:rPr>
          <w:rFonts w:ascii="Times New Roman" w:hAnsi="Times New Roman" w:cs="Times New Roman"/>
          <w:sz w:val="28"/>
          <w:szCs w:val="28"/>
        </w:rPr>
        <w:t>Кото</w:t>
      </w:r>
      <w:r w:rsidR="00F85A8D">
        <w:rPr>
          <w:rFonts w:ascii="Times New Roman" w:hAnsi="Times New Roman" w:cs="Times New Roman"/>
          <w:sz w:val="28"/>
          <w:szCs w:val="28"/>
        </w:rPr>
        <w:t>в</w:t>
      </w:r>
      <w:r w:rsidR="00F85A8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 Требования к оформлению проекта Решения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3.1. Проект Решения имеет следующие обязательные реквизиты: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изображение герба </w:t>
      </w:r>
      <w:r w:rsidR="004C167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 </w:t>
      </w:r>
      <w:r w:rsidR="004C167C">
        <w:rPr>
          <w:rFonts w:ascii="Times New Roman" w:hAnsi="Times New Roman" w:cs="Times New Roman"/>
          <w:sz w:val="28"/>
          <w:szCs w:val="28"/>
        </w:rPr>
        <w:t>Котовского муниц</w:t>
      </w:r>
      <w:r w:rsidR="004C167C">
        <w:rPr>
          <w:rFonts w:ascii="Times New Roman" w:hAnsi="Times New Roman" w:cs="Times New Roman"/>
          <w:sz w:val="28"/>
          <w:szCs w:val="28"/>
        </w:rPr>
        <w:t>и</w:t>
      </w:r>
      <w:r w:rsidR="004C167C">
        <w:rPr>
          <w:rFonts w:ascii="Times New Roman" w:hAnsi="Times New Roman" w:cs="Times New Roman"/>
          <w:sz w:val="28"/>
          <w:szCs w:val="28"/>
        </w:rPr>
        <w:t>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вид документа;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дату документа;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регистрационный номер документа;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lastRenderedPageBreak/>
        <w:t>наименование либо аннотацию документа;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текст;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подпись.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F64CA8">
        <w:rPr>
          <w:rFonts w:ascii="Times New Roman" w:hAnsi="Times New Roman" w:cs="Times New Roman"/>
          <w:sz w:val="28"/>
          <w:szCs w:val="28"/>
        </w:rPr>
        <w:t>3.2. Проект Решения оформляется и изготавливается на соответству</w:t>
      </w:r>
      <w:r w:rsidRPr="00F64CA8">
        <w:rPr>
          <w:rFonts w:ascii="Times New Roman" w:hAnsi="Times New Roman" w:cs="Times New Roman"/>
          <w:sz w:val="28"/>
          <w:szCs w:val="28"/>
        </w:rPr>
        <w:t>ю</w:t>
      </w:r>
      <w:r w:rsidRPr="00F64CA8">
        <w:rPr>
          <w:rFonts w:ascii="Times New Roman" w:hAnsi="Times New Roman" w:cs="Times New Roman"/>
          <w:sz w:val="28"/>
          <w:szCs w:val="28"/>
        </w:rPr>
        <w:t>щем бланке утвержд</w:t>
      </w:r>
      <w:r w:rsidR="00AC411B">
        <w:rPr>
          <w:rFonts w:ascii="Times New Roman" w:hAnsi="Times New Roman" w:cs="Times New Roman"/>
          <w:sz w:val="28"/>
          <w:szCs w:val="28"/>
        </w:rPr>
        <w:t>енного образца, который размещается</w:t>
      </w:r>
      <w:r w:rsidRPr="00F64CA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C167C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3.3. Не допускается самостоятельное изменение параметров бланков, указанных в </w:t>
      </w:r>
      <w:hyperlink w:anchor="P103">
        <w:r w:rsidRPr="00F64CA8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3.4. На каждом листе проекта Решения, оформленном как на бланке, так и без него, соблюдаются следующие параметры: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размер левого поля - 30 мм, правого - 10 мм, верхнего и нижнего - 20 мм;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шрифт "Times New Roman", размер шрифта - 14 пунктов, междустро</w:t>
      </w:r>
      <w:r w:rsidRPr="00F64CA8">
        <w:rPr>
          <w:rFonts w:ascii="Times New Roman" w:hAnsi="Times New Roman" w:cs="Times New Roman"/>
          <w:sz w:val="28"/>
          <w:szCs w:val="28"/>
        </w:rPr>
        <w:t>ч</w:t>
      </w:r>
      <w:r w:rsidRPr="00F64CA8">
        <w:rPr>
          <w:rFonts w:ascii="Times New Roman" w:hAnsi="Times New Roman" w:cs="Times New Roman"/>
          <w:sz w:val="28"/>
          <w:szCs w:val="28"/>
        </w:rPr>
        <w:t>ный интервал - одинарный, выравнивание - по ширине;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формат листа бумаги А4 (210 x 297 мм);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абзацный отступ - 1,25 см от границы левого поля.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3.5. При изготовлении проекта Решения на двух и более страницах вт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рую и последующие страницы нумеруют. Номера страниц проставляют п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середине верхнего поля листа размером шрифта 10 пунктов.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3.6. Реквизиты "Дата документа" и "Регистрационный номер документа" проставляются после подписания Решения.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3.7. Наименование либо аннотация проекта Решения включает в себя краткое содержание проекта Решения, должно носить нейтральный инфо</w:t>
      </w:r>
      <w:r w:rsidRPr="00F64CA8">
        <w:rPr>
          <w:rFonts w:ascii="Times New Roman" w:hAnsi="Times New Roman" w:cs="Times New Roman"/>
          <w:sz w:val="28"/>
          <w:szCs w:val="28"/>
        </w:rPr>
        <w:t>р</w:t>
      </w:r>
      <w:r w:rsidRPr="00F64CA8">
        <w:rPr>
          <w:rFonts w:ascii="Times New Roman" w:hAnsi="Times New Roman" w:cs="Times New Roman"/>
          <w:sz w:val="28"/>
          <w:szCs w:val="28"/>
        </w:rPr>
        <w:t>мационный характер, должно быть максимально кратким, емким, точно п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редавать смысл текста проекта Решения, грамматически согласовываться с видом документа и отвечать на вопрос: о чем? Пример: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Решение (о чем?)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76"/>
        <w:gridCol w:w="5102"/>
      </w:tblGrid>
      <w:tr w:rsidR="00F64CA8" w:rsidRPr="00F64CA8" w:rsidTr="004C167C"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4C167C">
            <w:pPr>
              <w:pStyle w:val="ConsPlusNormal"/>
              <w:ind w:right="-5369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4C167C">
              <w:rPr>
                <w:rFonts w:ascii="Times New Roman" w:hAnsi="Times New Roman" w:cs="Times New Roman"/>
                <w:sz w:val="28"/>
                <w:szCs w:val="28"/>
              </w:rPr>
              <w:t>Котовского муниципального района за 2022 год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Наименование либо аннотация проекта Решения не заключается в к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>вычки и отделяется от реквизитов "Дата документа" и "Регистрационный н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мер документа" одним одинарным междустрочным интервалом. Точка в ко</w:t>
      </w:r>
      <w:r w:rsidRPr="00F64CA8">
        <w:rPr>
          <w:rFonts w:ascii="Times New Roman" w:hAnsi="Times New Roman" w:cs="Times New Roman"/>
          <w:sz w:val="28"/>
          <w:szCs w:val="28"/>
        </w:rPr>
        <w:t>н</w:t>
      </w:r>
      <w:r w:rsidRPr="00F64CA8">
        <w:rPr>
          <w:rFonts w:ascii="Times New Roman" w:hAnsi="Times New Roman" w:cs="Times New Roman"/>
          <w:sz w:val="28"/>
          <w:szCs w:val="28"/>
        </w:rPr>
        <w:t>це наименования либо аннотации проекта Решения не ставится.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3.8. Текст проекта Решения составляется на русском языке в официал</w:t>
      </w:r>
      <w:r w:rsidRPr="00F64CA8">
        <w:rPr>
          <w:rFonts w:ascii="Times New Roman" w:hAnsi="Times New Roman" w:cs="Times New Roman"/>
          <w:sz w:val="28"/>
          <w:szCs w:val="28"/>
        </w:rPr>
        <w:t>ь</w:t>
      </w:r>
      <w:r w:rsidRPr="00F64CA8">
        <w:rPr>
          <w:rFonts w:ascii="Times New Roman" w:hAnsi="Times New Roman" w:cs="Times New Roman"/>
          <w:sz w:val="28"/>
          <w:szCs w:val="28"/>
        </w:rPr>
        <w:t xml:space="preserve">но-деловом стиле в соответствии с правилами орфографии и пунктуации, </w:t>
      </w:r>
      <w:r w:rsidRPr="00F64CA8">
        <w:rPr>
          <w:rFonts w:ascii="Times New Roman" w:hAnsi="Times New Roman" w:cs="Times New Roman"/>
          <w:sz w:val="28"/>
          <w:szCs w:val="28"/>
        </w:rPr>
        <w:lastRenderedPageBreak/>
        <w:t>должен содержать достоверную, точную, аргументированную, не допуска</w:t>
      </w:r>
      <w:r w:rsidRPr="00F64CA8">
        <w:rPr>
          <w:rFonts w:ascii="Times New Roman" w:hAnsi="Times New Roman" w:cs="Times New Roman"/>
          <w:sz w:val="28"/>
          <w:szCs w:val="28"/>
        </w:rPr>
        <w:t>ю</w:t>
      </w:r>
      <w:r w:rsidRPr="00F64CA8">
        <w:rPr>
          <w:rFonts w:ascii="Times New Roman" w:hAnsi="Times New Roman" w:cs="Times New Roman"/>
          <w:sz w:val="28"/>
          <w:szCs w:val="28"/>
        </w:rPr>
        <w:t>щую различных толкований информацию, изложенную логически послед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вательно, ясно, убедительно и кратко.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Текст проекта Решения печатается без переносов слов с одной строки на другую по слогам, за исключением текста, который представлен в виде та</w:t>
      </w:r>
      <w:r w:rsidRPr="00F64CA8">
        <w:rPr>
          <w:rFonts w:ascii="Times New Roman" w:hAnsi="Times New Roman" w:cs="Times New Roman"/>
          <w:sz w:val="28"/>
          <w:szCs w:val="28"/>
        </w:rPr>
        <w:t>б</w:t>
      </w:r>
      <w:r w:rsidRPr="00F64CA8">
        <w:rPr>
          <w:rFonts w:ascii="Times New Roman" w:hAnsi="Times New Roman" w:cs="Times New Roman"/>
          <w:sz w:val="28"/>
          <w:szCs w:val="28"/>
        </w:rPr>
        <w:t>лицы.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Терминология, употребляемая в тексте проекта Решения, должна соо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>ветствовать терминологии, установленной нормативными правовыми актами.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3.9. Текст проекта Решения, как правило, состоит из двух частей: вст</w:t>
      </w:r>
      <w:r w:rsidRPr="00F64CA8">
        <w:rPr>
          <w:rFonts w:ascii="Times New Roman" w:hAnsi="Times New Roman" w:cs="Times New Roman"/>
          <w:sz w:val="28"/>
          <w:szCs w:val="28"/>
        </w:rPr>
        <w:t>у</w:t>
      </w:r>
      <w:r w:rsidRPr="00F64CA8">
        <w:rPr>
          <w:rFonts w:ascii="Times New Roman" w:hAnsi="Times New Roman" w:cs="Times New Roman"/>
          <w:sz w:val="28"/>
          <w:szCs w:val="28"/>
        </w:rPr>
        <w:t>пительной (преамбулы) и постановляющей (распорядительной).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3.10. В преамбуле указываются основания, причины, цели принятия пр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екта Решения, ссылки на законы и иные акты, в соответствии с которыми принимается проект Решения, с указанием наименования вида законодател</w:t>
      </w:r>
      <w:r w:rsidRPr="00F64CA8">
        <w:rPr>
          <w:rFonts w:ascii="Times New Roman" w:hAnsi="Times New Roman" w:cs="Times New Roman"/>
          <w:sz w:val="28"/>
          <w:szCs w:val="28"/>
        </w:rPr>
        <w:t>ь</w:t>
      </w:r>
      <w:r w:rsidRPr="00F64CA8">
        <w:rPr>
          <w:rFonts w:ascii="Times New Roman" w:hAnsi="Times New Roman" w:cs="Times New Roman"/>
          <w:sz w:val="28"/>
          <w:szCs w:val="28"/>
        </w:rPr>
        <w:t>ного акта, органа, который его принял (издал), даты издания, регистрацио</w:t>
      </w:r>
      <w:r w:rsidRPr="00F64CA8">
        <w:rPr>
          <w:rFonts w:ascii="Times New Roman" w:hAnsi="Times New Roman" w:cs="Times New Roman"/>
          <w:sz w:val="28"/>
          <w:szCs w:val="28"/>
        </w:rPr>
        <w:t>н</w:t>
      </w:r>
      <w:r w:rsidRPr="00F64CA8">
        <w:rPr>
          <w:rFonts w:ascii="Times New Roman" w:hAnsi="Times New Roman" w:cs="Times New Roman"/>
          <w:sz w:val="28"/>
          <w:szCs w:val="28"/>
        </w:rPr>
        <w:t>ного номера и наименования.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Преамбула не содержит самостоятельные нормативные предписания и не нумеруется.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Ссылки на положения нормативного характера в преамбуле не делаются.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Преамбула не заключается в кавычки и отделяется от предыдущего ре</w:t>
      </w:r>
      <w:r w:rsidRPr="00F64CA8">
        <w:rPr>
          <w:rFonts w:ascii="Times New Roman" w:hAnsi="Times New Roman" w:cs="Times New Roman"/>
          <w:sz w:val="28"/>
          <w:szCs w:val="28"/>
        </w:rPr>
        <w:t>к</w:t>
      </w:r>
      <w:r w:rsidRPr="00F64CA8">
        <w:rPr>
          <w:rFonts w:ascii="Times New Roman" w:hAnsi="Times New Roman" w:cs="Times New Roman"/>
          <w:sz w:val="28"/>
          <w:szCs w:val="28"/>
        </w:rPr>
        <w:t>визита "Наименование либо аннотация документа" одним одинарным межд</w:t>
      </w:r>
      <w:r w:rsidRPr="00F64CA8">
        <w:rPr>
          <w:rFonts w:ascii="Times New Roman" w:hAnsi="Times New Roman" w:cs="Times New Roman"/>
          <w:sz w:val="28"/>
          <w:szCs w:val="28"/>
        </w:rPr>
        <w:t>у</w:t>
      </w:r>
      <w:r w:rsidRPr="00F64CA8">
        <w:rPr>
          <w:rFonts w:ascii="Times New Roman" w:hAnsi="Times New Roman" w:cs="Times New Roman"/>
          <w:sz w:val="28"/>
          <w:szCs w:val="28"/>
        </w:rPr>
        <w:t>строчным интервалом.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В проекте Решения преамбула оканчивается словом "РЕШИЛА:" (с н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вой строки, без абзацного отступа, прописными буквами, полужирным шрифтом, без пробелов и кавычек, в конце ставится двоеточие).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5">
        <w:r w:rsidRPr="00F64C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Федерации", руководствуясь </w:t>
      </w:r>
      <w:hyperlink r:id="rId16">
        <w:r w:rsidRPr="00F64CA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 w:rsidR="004C167C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</w:t>
      </w:r>
      <w:r w:rsidR="004C167C">
        <w:rPr>
          <w:rFonts w:ascii="Times New Roman" w:hAnsi="Times New Roman" w:cs="Times New Roman"/>
          <w:sz w:val="28"/>
          <w:szCs w:val="28"/>
        </w:rPr>
        <w:t>Котовская районная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F64CA8" w:rsidRPr="00F64CA8" w:rsidRDefault="00F64CA8" w:rsidP="00F64CA8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РЕШИЛА: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3.11. Постановляющая (распорядительная) часть проекта Решения с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стоит из пунктов и подпунктов и включает в себя: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нормативные предписания по сути проекта Решения.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1. Образовать комиссию по награждению почетным </w:t>
      </w:r>
      <w:r w:rsidR="004C167C">
        <w:rPr>
          <w:rFonts w:ascii="Times New Roman" w:hAnsi="Times New Roman" w:cs="Times New Roman"/>
          <w:sz w:val="28"/>
          <w:szCs w:val="28"/>
        </w:rPr>
        <w:t>званием «Почетный гражданин Котовского муниципального района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lastRenderedPageBreak/>
        <w:t>или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4C167C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18 мая 2021 года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 в 18.00 часов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>Котовской районной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 Думы "Об исполнении бюджета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 год"</w:t>
      </w:r>
      <w:r w:rsidR="00F64CA8"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указание на действующие муниципальные правовые акты </w:t>
      </w:r>
      <w:r w:rsidR="008105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подлежащие изменению, признанию утратившими силу либо отмене в связи с принятием Решения.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548" w:rsidRPr="00F64CA8" w:rsidRDefault="00F64CA8" w:rsidP="008105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2. </w:t>
      </w:r>
      <w:r w:rsidR="00810548" w:rsidRPr="00F64CA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7">
        <w:r w:rsidR="00810548" w:rsidRPr="00F64CA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810548" w:rsidRPr="00F64CA8">
        <w:rPr>
          <w:rFonts w:ascii="Times New Roman" w:hAnsi="Times New Roman" w:cs="Times New Roman"/>
          <w:sz w:val="28"/>
          <w:szCs w:val="28"/>
        </w:rPr>
        <w:t xml:space="preserve"> </w:t>
      </w:r>
      <w:r w:rsidR="00810548">
        <w:rPr>
          <w:rFonts w:ascii="Times New Roman" w:hAnsi="Times New Roman" w:cs="Times New Roman"/>
          <w:sz w:val="28"/>
          <w:szCs w:val="28"/>
        </w:rPr>
        <w:t>Котовской районной Думы от 18/8-РД от 26.02.2010 «</w:t>
      </w:r>
      <w:r w:rsidR="00810548" w:rsidRPr="00F64CA8">
        <w:rPr>
          <w:rFonts w:ascii="Times New Roman" w:hAnsi="Times New Roman" w:cs="Times New Roman"/>
          <w:sz w:val="28"/>
          <w:szCs w:val="28"/>
        </w:rPr>
        <w:t>О принятии Положения о порядке внесения проектов муниципальных правовых актов на рассмотрение Котовской районной Думы Волгоградской области</w:t>
      </w:r>
      <w:r w:rsidR="00810548">
        <w:rPr>
          <w:rFonts w:ascii="Times New Roman" w:hAnsi="Times New Roman" w:cs="Times New Roman"/>
          <w:sz w:val="28"/>
          <w:szCs w:val="28"/>
        </w:rPr>
        <w:t>»;</w:t>
      </w:r>
    </w:p>
    <w:p w:rsidR="00F64CA8" w:rsidRPr="00F64CA8" w:rsidRDefault="00F64CA8" w:rsidP="00810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указание об опубликовании Решения в случаях, установленных дейс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 xml:space="preserve">вующим законодательством, </w:t>
      </w:r>
      <w:hyperlink r:id="rId18">
        <w:r w:rsidRPr="00F64CA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 w:rsidR="008105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 Опубликовать настоящее решение в официальных средствах массовой информации в установленном порядке.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или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3. </w:t>
      </w:r>
      <w:r w:rsidR="00810548"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 в официальных средствах массовой информации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порядок вступления в силу Решения, если необходимо установить ос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бый порядок вступления в силу Решения.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r w:rsidR="00810548">
        <w:rPr>
          <w:rFonts w:ascii="Times New Roman" w:hAnsi="Times New Roman" w:cs="Times New Roman"/>
          <w:sz w:val="28"/>
          <w:szCs w:val="28"/>
        </w:rPr>
        <w:t>вступает в силу с 01 января 2022</w:t>
      </w:r>
      <w:r w:rsidRPr="00F64C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или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кования.;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норму о возложении на должностное лицо контроля за исполнением принятого Решения.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первого заместителя </w:t>
      </w:r>
      <w:r w:rsidR="00810548">
        <w:rPr>
          <w:rFonts w:ascii="Times New Roman" w:hAnsi="Times New Roman" w:cs="Times New Roman"/>
          <w:sz w:val="28"/>
          <w:szCs w:val="28"/>
        </w:rPr>
        <w:t>главы 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 w:rsidR="00810548">
        <w:rPr>
          <w:rFonts w:ascii="Times New Roman" w:hAnsi="Times New Roman" w:cs="Times New Roman"/>
          <w:sz w:val="28"/>
          <w:szCs w:val="28"/>
        </w:rPr>
        <w:t>Комарову Л.В.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3.12. Текст проекта Решения, как правило, делится на разделы, подра</w:t>
      </w:r>
      <w:r w:rsidRPr="00F64CA8">
        <w:rPr>
          <w:rFonts w:ascii="Times New Roman" w:hAnsi="Times New Roman" w:cs="Times New Roman"/>
          <w:sz w:val="28"/>
          <w:szCs w:val="28"/>
        </w:rPr>
        <w:t>з</w:t>
      </w:r>
      <w:r w:rsidRPr="00F64CA8">
        <w:rPr>
          <w:rFonts w:ascii="Times New Roman" w:hAnsi="Times New Roman" w:cs="Times New Roman"/>
          <w:sz w:val="28"/>
          <w:szCs w:val="28"/>
        </w:rPr>
        <w:lastRenderedPageBreak/>
        <w:t>делы, пункты, подпункты.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Раздел и подраздел имеют порядковые номера, обозначаемые арабскими цифрами с точкой, и наименования, которые печатаются с прописной буквы по центру страницы. Точка после наименования не ставится.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1.1. Общие требования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или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2. Требования к оформлению</w:t>
      </w:r>
    </w:p>
    <w:p w:rsidR="00F64CA8" w:rsidRDefault="00F64CA8" w:rsidP="008105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8105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</w:p>
    <w:p w:rsidR="00810548" w:rsidRPr="00F64CA8" w:rsidRDefault="00810548" w:rsidP="008105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2.1. Требования к оформлению проекта</w:t>
      </w: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10548">
        <w:rPr>
          <w:rFonts w:ascii="Times New Roman" w:hAnsi="Times New Roman" w:cs="Times New Roman"/>
          <w:sz w:val="28"/>
          <w:szCs w:val="28"/>
        </w:rPr>
        <w:t>Котовской 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Пункт имеет порядковый номер, обозначаемый арабскими цифрами с точкой, и не имеет наименования, печатается с прописной буквы с абзацным отступом.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Подпункт имеет порядковый номер, обозначаемый или арабскими ци</w:t>
      </w:r>
      <w:r w:rsidRPr="00F64CA8">
        <w:rPr>
          <w:rFonts w:ascii="Times New Roman" w:hAnsi="Times New Roman" w:cs="Times New Roman"/>
          <w:sz w:val="28"/>
          <w:szCs w:val="28"/>
        </w:rPr>
        <w:t>ф</w:t>
      </w:r>
      <w:r w:rsidRPr="00F64CA8">
        <w:rPr>
          <w:rFonts w:ascii="Times New Roman" w:hAnsi="Times New Roman" w:cs="Times New Roman"/>
          <w:sz w:val="28"/>
          <w:szCs w:val="28"/>
        </w:rPr>
        <w:t>рами с точкой, или арабскими цифрами с закрывающейся круглой скобкой, или строчными буквами русского алфавита с закрывающейся круглой ско</w:t>
      </w:r>
      <w:r w:rsidRPr="00F64CA8">
        <w:rPr>
          <w:rFonts w:ascii="Times New Roman" w:hAnsi="Times New Roman" w:cs="Times New Roman"/>
          <w:sz w:val="28"/>
          <w:szCs w:val="28"/>
        </w:rPr>
        <w:t>б</w:t>
      </w:r>
      <w:r w:rsidRPr="00F64CA8">
        <w:rPr>
          <w:rFonts w:ascii="Times New Roman" w:hAnsi="Times New Roman" w:cs="Times New Roman"/>
          <w:sz w:val="28"/>
          <w:szCs w:val="28"/>
        </w:rPr>
        <w:t>кой.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3.13. Многостраничные тексты проекта Решения, объемные по содерж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>нию, содержащие несколько вопросов, выводов, допускается делить на ра</w:t>
      </w:r>
      <w:r w:rsidRPr="00F64CA8">
        <w:rPr>
          <w:rFonts w:ascii="Times New Roman" w:hAnsi="Times New Roman" w:cs="Times New Roman"/>
          <w:sz w:val="28"/>
          <w:szCs w:val="28"/>
        </w:rPr>
        <w:t>з</w:t>
      </w:r>
      <w:r w:rsidRPr="00F64CA8">
        <w:rPr>
          <w:rFonts w:ascii="Times New Roman" w:hAnsi="Times New Roman" w:cs="Times New Roman"/>
          <w:sz w:val="28"/>
          <w:szCs w:val="28"/>
        </w:rPr>
        <w:t>делы, главы, статьи, части, пункты, подпункты.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Раздел имеет порядковый номер, обозначаемый римскими цифрами с точкой, и наименование, которые печатаются с прописной буквы по центру страницы. Точка после наименования не ставится.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Раздел I. Оформление прав на земельные участки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Глава имеет порядковый номер, обозначаемый арабскими цифрами с точкой, и наименование, которые печатаются с прописной буквы по центру страницы. Точка после наименования не ставится.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Глава 5. Права, обязанности и ответственность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Статья имеет порядковый номер, обозначаемый арабскими цифрами с точкой, и наименование, которые печатаются с прописной буквы и абзацного отступа. Точка после наименования не ставится. Пример:</w:t>
      </w:r>
    </w:p>
    <w:p w:rsidR="00810548" w:rsidRPr="00F64CA8" w:rsidRDefault="0081054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Статья 33. Заключительные положения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Статья может не иметь наименования. В таком случае точка после п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рядкового номера статьи не ставится.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Статья 33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Часть имеет порядковый номер, обозначаемый арабскими цифрами с точкой, и не имеет наименования, печатается с прописной буквы с абзацным отступом.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3.14. Возможно деление разделов, подразделов, статей, частей, пунктов, подпунктов на абзацы. Обозначения абзацев при ссылках на них указываю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>ся словами, например, "абзац второй изложить в следующей редакции:", "д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полнить новым абзацем шестым следующего содержания:", "в соответствии с абзацем первым пункта 3 статьи 5" и т.п. При этом первым считается тот а</w:t>
      </w:r>
      <w:r w:rsidRPr="00F64CA8">
        <w:rPr>
          <w:rFonts w:ascii="Times New Roman" w:hAnsi="Times New Roman" w:cs="Times New Roman"/>
          <w:sz w:val="28"/>
          <w:szCs w:val="28"/>
        </w:rPr>
        <w:t>б</w:t>
      </w:r>
      <w:r w:rsidRPr="00F64CA8">
        <w:rPr>
          <w:rFonts w:ascii="Times New Roman" w:hAnsi="Times New Roman" w:cs="Times New Roman"/>
          <w:sz w:val="28"/>
          <w:szCs w:val="28"/>
        </w:rPr>
        <w:t>зац, с которого начинается структурная единица, в составе которой он нах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дится.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В рамках одного документа применяется единое деление текста на его структурные единицы и единое оформление структурных единиц текста.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Нумерация разделов, глав, статей текста проекта Решения должна быть сквозной. Недопустима, например, отдельная нумерация статей каждой гл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>вы или отдельная нумерация глав каждого раздела.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Недопустимо изменять нумерацию разделов, подразделов, глав, статей, частей, пунктов, подпунктов Решения при внесении в него изменений и пр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знании утратившими силу его структурных единиц.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Если Решение дополняется новыми структурными единицами, то новые структурные единицы необходимо обозначать дополнительно цифрами, п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мещаемыми над основными цифровыми или буквенными обозначениями, например, глава 5</w:t>
      </w:r>
      <w:r w:rsidRPr="00F64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4CA8">
        <w:rPr>
          <w:rFonts w:ascii="Times New Roman" w:hAnsi="Times New Roman" w:cs="Times New Roman"/>
          <w:sz w:val="28"/>
          <w:szCs w:val="28"/>
        </w:rPr>
        <w:t>, статья 7</w:t>
      </w:r>
      <w:r w:rsidRPr="00F64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4CA8">
        <w:rPr>
          <w:rFonts w:ascii="Times New Roman" w:hAnsi="Times New Roman" w:cs="Times New Roman"/>
          <w:sz w:val="28"/>
          <w:szCs w:val="28"/>
        </w:rPr>
        <w:t>, часть 2</w:t>
      </w:r>
      <w:r w:rsidRPr="00F64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4CA8">
        <w:rPr>
          <w:rFonts w:ascii="Times New Roman" w:hAnsi="Times New Roman" w:cs="Times New Roman"/>
          <w:sz w:val="28"/>
          <w:szCs w:val="28"/>
        </w:rPr>
        <w:t>, пункт 3</w:t>
      </w:r>
      <w:r w:rsidRPr="00F64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4CA8">
        <w:rPr>
          <w:rFonts w:ascii="Times New Roman" w:hAnsi="Times New Roman" w:cs="Times New Roman"/>
          <w:sz w:val="28"/>
          <w:szCs w:val="28"/>
        </w:rPr>
        <w:t>, подпункт "а</w:t>
      </w:r>
      <w:r w:rsidRPr="00F64C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4CA8">
        <w:rPr>
          <w:rFonts w:ascii="Times New Roman" w:hAnsi="Times New Roman" w:cs="Times New Roman"/>
          <w:sz w:val="28"/>
          <w:szCs w:val="28"/>
        </w:rPr>
        <w:t>".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Ссылки в статьях на другие статьи, а также на ранее принятые законод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>тельные акты применяются только в случае, если необходимо показать вз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>имную связь правовых норм или избежать повторений.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Ссылки можно делать только на вступившие в силу (введенные в дейс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>вие) законодательные акты. Ссылки на утратившие силу законодательные а</w:t>
      </w:r>
      <w:r w:rsidRPr="00F64CA8">
        <w:rPr>
          <w:rFonts w:ascii="Times New Roman" w:hAnsi="Times New Roman" w:cs="Times New Roman"/>
          <w:sz w:val="28"/>
          <w:szCs w:val="28"/>
        </w:rPr>
        <w:t>к</w:t>
      </w:r>
      <w:r w:rsidRPr="00F64CA8">
        <w:rPr>
          <w:rFonts w:ascii="Times New Roman" w:hAnsi="Times New Roman" w:cs="Times New Roman"/>
          <w:sz w:val="28"/>
          <w:szCs w:val="28"/>
        </w:rPr>
        <w:t>ты и законопроекты недопустимы.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Ссылки на структурные единицы одного и того же проекта Решения оформляются следующим образом: "содержащиеся в главе 3 настоящего П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рядка", "в связи с положениями настоящей главы", "в соответствии с пунктом 1 статьи 5 настоящего Положения".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lastRenderedPageBreak/>
        <w:t>Ссылки в проекте Решения могут даваться на законодательные акты высшей или равной юридической силы.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В тексте проекта Решения недопустимы ссылки на нормативные предп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сания других законодательных актов, муниципальных правовых актов Волг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града, которые, в свою очередь, являются отсылочными.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Наименования указанных в проекте Решения органов, организаций всех форм собственности и других объектов приводятся в полном соответствии с их официальным наименованием.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Если в проекте Решения требуется многократно упомянуть тот или иной объект (круг объектов), а также когда в проекте Решения неоднократно упо</w:t>
      </w:r>
      <w:r w:rsidRPr="00F64CA8">
        <w:rPr>
          <w:rFonts w:ascii="Times New Roman" w:hAnsi="Times New Roman" w:cs="Times New Roman"/>
          <w:sz w:val="28"/>
          <w:szCs w:val="28"/>
        </w:rPr>
        <w:t>т</w:t>
      </w:r>
      <w:r w:rsidRPr="00F64CA8">
        <w:rPr>
          <w:rFonts w:ascii="Times New Roman" w:hAnsi="Times New Roman" w:cs="Times New Roman"/>
          <w:sz w:val="28"/>
          <w:szCs w:val="28"/>
        </w:rPr>
        <w:t>ребляется то или иное понятие, при первом упоминании о таком объекте (круге объектов) или понятии приводится его полное и в скобках сокраще</w:t>
      </w:r>
      <w:r w:rsidRPr="00F64CA8">
        <w:rPr>
          <w:rFonts w:ascii="Times New Roman" w:hAnsi="Times New Roman" w:cs="Times New Roman"/>
          <w:sz w:val="28"/>
          <w:szCs w:val="28"/>
        </w:rPr>
        <w:t>н</w:t>
      </w:r>
      <w:r w:rsidRPr="00F64CA8">
        <w:rPr>
          <w:rFonts w:ascii="Times New Roman" w:hAnsi="Times New Roman" w:cs="Times New Roman"/>
          <w:sz w:val="28"/>
          <w:szCs w:val="28"/>
        </w:rPr>
        <w:t>ное наименование по форме "(далее - ...)", а далее в тексте употребляется только его сокращенное наименование.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При внесении изменений в Решение в обобщенной форме использование формулировки "по тексту" не допускается. Каждое изменение должно быть оформлено отдельно с указанием конкретной структурной единицы Решения, которая изменяется.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3.15. Если в тексте проекта Решения информация представлена в виде таблицы, то в таком тексте делается ссылка на таблицу, например, "на осн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вании данных, указанных в таблице" или "согласно таблице", а сама таблица оформляется с указанием слова "Таблица" и с указанием ее наименования.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Если таблиц несколько, то они нумеруются в порядке упоминания их в тексте. Пример: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5. Порядок определения класса пожарной опасности строительных ко</w:t>
      </w:r>
      <w:r w:rsidRPr="00F64CA8">
        <w:rPr>
          <w:rFonts w:ascii="Times New Roman" w:hAnsi="Times New Roman" w:cs="Times New Roman"/>
          <w:sz w:val="28"/>
          <w:szCs w:val="28"/>
        </w:rPr>
        <w:t>н</w:t>
      </w:r>
      <w:r w:rsidRPr="00F64CA8">
        <w:rPr>
          <w:rFonts w:ascii="Times New Roman" w:hAnsi="Times New Roman" w:cs="Times New Roman"/>
          <w:sz w:val="28"/>
          <w:szCs w:val="28"/>
        </w:rPr>
        <w:t>струкций приведен в таблице 6.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Таблица 6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Порядок определения класса пожарной опасности</w:t>
      </w:r>
    </w:p>
    <w:p w:rsidR="00F64CA8" w:rsidRPr="00F64CA8" w:rsidRDefault="00F64CA8" w:rsidP="00F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строительных конструкций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87"/>
        <w:gridCol w:w="1531"/>
        <w:gridCol w:w="1644"/>
        <w:gridCol w:w="2438"/>
        <w:gridCol w:w="1247"/>
      </w:tblGrid>
      <w:tr w:rsidR="00F64CA8" w:rsidRPr="00F64CA8" w:rsidTr="00F64CA8">
        <w:tc>
          <w:tcPr>
            <w:tcW w:w="567" w:type="dxa"/>
            <w:vMerge w:val="restart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87" w:type="dxa"/>
            <w:vMerge w:val="restart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Класс п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жарной опасности констру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3175" w:type="dxa"/>
            <w:gridSpan w:val="2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Допускаемый размер п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вреждения конструкций, сантиметры</w:t>
            </w:r>
          </w:p>
        </w:tc>
        <w:tc>
          <w:tcPr>
            <w:tcW w:w="3685" w:type="dxa"/>
            <w:gridSpan w:val="2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64CA8" w:rsidRPr="00F64CA8" w:rsidTr="00F64CA8">
        <w:tc>
          <w:tcPr>
            <w:tcW w:w="567" w:type="dxa"/>
            <w:vMerge/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вертикал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1644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горизо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тальных</w:t>
            </w:r>
          </w:p>
        </w:tc>
        <w:tc>
          <w:tcPr>
            <w:tcW w:w="2438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теплового эффекта</w:t>
            </w:r>
          </w:p>
        </w:tc>
        <w:tc>
          <w:tcPr>
            <w:tcW w:w="1247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горения</w:t>
            </w:r>
          </w:p>
        </w:tc>
      </w:tr>
      <w:tr w:rsidR="00F64CA8" w:rsidRPr="00F64CA8" w:rsidTr="00F64CA8">
        <w:tc>
          <w:tcPr>
            <w:tcW w:w="567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К0</w:t>
            </w:r>
          </w:p>
        </w:tc>
        <w:tc>
          <w:tcPr>
            <w:tcW w:w="1531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8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247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вует</w:t>
            </w:r>
          </w:p>
        </w:tc>
      </w:tr>
      <w:tr w:rsidR="00F64CA8" w:rsidRPr="00F64CA8" w:rsidTr="00F64CA8">
        <w:tc>
          <w:tcPr>
            <w:tcW w:w="567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87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531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  <w:tc>
          <w:tcPr>
            <w:tcW w:w="1644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2438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не регламентир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</w:tc>
        <w:tc>
          <w:tcPr>
            <w:tcW w:w="1247" w:type="dxa"/>
          </w:tcPr>
          <w:p w:rsidR="00F64CA8" w:rsidRPr="00F64CA8" w:rsidRDefault="00F64CA8" w:rsidP="00F6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</w:p>
        </w:tc>
      </w:tr>
    </w:tbl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Таблица имеет два уровня деления текста: вертикальный (графы) и гор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зонтальный (строки).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Графы и строки таблицы должны иметь заголовки, выраженные именем существительным в именительном падеже либо в единственном числе, либо во множественном числе. Подзаголовки граф и строк таблицы должны быть согласованы грамматически с заголовками. Заголовки граф пишутся с пр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писных букв, подзаголовки - со строчных. Если подзаголовок имеет сам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стоятельное значение, то он пишется с прописной буквы. Точки в заголовках и подзаголовках граф не ставятся.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Если таблица печатается более чем на одной странице, графы таблицы должны быть пронумерованы и на следующих страницах печатаются только номера этих граф.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Нумерация строк таблицы указывается в первой графе.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В заголовках и подзаголовках строк и граф таблицы употребляются только общепринятые условные сокращения. Основной используемый шрифт в таблицах - "Times New Roman", размер шрифта - 14 пунктов, допу</w:t>
      </w:r>
      <w:r w:rsidRPr="00F64CA8">
        <w:rPr>
          <w:rFonts w:ascii="Times New Roman" w:hAnsi="Times New Roman" w:cs="Times New Roman"/>
          <w:sz w:val="28"/>
          <w:szCs w:val="28"/>
        </w:rPr>
        <w:t>с</w:t>
      </w:r>
      <w:r w:rsidRPr="00F64CA8">
        <w:rPr>
          <w:rFonts w:ascii="Times New Roman" w:hAnsi="Times New Roman" w:cs="Times New Roman"/>
          <w:sz w:val="28"/>
          <w:szCs w:val="28"/>
        </w:rPr>
        <w:t>кается использовать меньший размер шрифта.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При наличии нумерации строк таблицы они именуются соответственно разделами, подразделами, пунктами, подпунктами, в конце которых ставится точка.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Текст в таблице печатается по ширине текстового поля, при необход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мости с использованием переносов слов.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3.16. Приложения к проекту Решения являются его составной неотъе</w:t>
      </w:r>
      <w:r w:rsidRPr="00F64CA8">
        <w:rPr>
          <w:rFonts w:ascii="Times New Roman" w:hAnsi="Times New Roman" w:cs="Times New Roman"/>
          <w:sz w:val="28"/>
          <w:szCs w:val="28"/>
        </w:rPr>
        <w:t>м</w:t>
      </w:r>
      <w:r w:rsidRPr="00F64CA8">
        <w:rPr>
          <w:rFonts w:ascii="Times New Roman" w:hAnsi="Times New Roman" w:cs="Times New Roman"/>
          <w:sz w:val="28"/>
          <w:szCs w:val="28"/>
        </w:rPr>
        <w:t>лемой частью и обладают такой же юридической силой, как и само Решение. Приложения к проекту Решения оформляются на отдельных листах бумаги и, соответственно, отдельными электронными файлами.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В качестве приложения к проекту Решения оформляются документы, к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торые им утверждаются (положение, порядок, правила, структура и т.д.) или дополняются, поясняют его содержание (таблица, справка и т.д.). При этом в тексте проекта Решения дается ссылка: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"согласно приложению" - если приложение одно;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"согласно приложению 1" или "согласно приложению 2" - если прил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жений несколько.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lastRenderedPageBreak/>
        <w:t>Если приложений несколько, они нумеруются, например, "Приложение 1", "Приложение 2" и т.д.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При наличии нескольких листов в приложении листы нумеруются ара</w:t>
      </w:r>
      <w:r w:rsidRPr="00F64CA8">
        <w:rPr>
          <w:rFonts w:ascii="Times New Roman" w:hAnsi="Times New Roman" w:cs="Times New Roman"/>
          <w:sz w:val="28"/>
          <w:szCs w:val="28"/>
        </w:rPr>
        <w:t>б</w:t>
      </w:r>
      <w:r w:rsidRPr="00F64CA8">
        <w:rPr>
          <w:rFonts w:ascii="Times New Roman" w:hAnsi="Times New Roman" w:cs="Times New Roman"/>
          <w:sz w:val="28"/>
          <w:szCs w:val="28"/>
        </w:rPr>
        <w:t>скими цифрами и, начиная со второго листа, делается пометка "Продолжение приложения" или "Продолжение приложения 1" и т.д. размером шрифта 10 пунктов.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Приложение к проекту Решения оформляется на отдельном листе с ра</w:t>
      </w:r>
      <w:r w:rsidRPr="00F64CA8">
        <w:rPr>
          <w:rFonts w:ascii="Times New Roman" w:hAnsi="Times New Roman" w:cs="Times New Roman"/>
          <w:sz w:val="28"/>
          <w:szCs w:val="28"/>
        </w:rPr>
        <w:t>с</w:t>
      </w:r>
      <w:r w:rsidRPr="00F64CA8">
        <w:rPr>
          <w:rFonts w:ascii="Times New Roman" w:hAnsi="Times New Roman" w:cs="Times New Roman"/>
          <w:sz w:val="28"/>
          <w:szCs w:val="28"/>
        </w:rPr>
        <w:t>положением грифа приложения в правом верхнем углу: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3628"/>
      </w:tblGrid>
      <w:tr w:rsidR="00F64CA8" w:rsidRPr="00F64CA8" w:rsidTr="00F64CA8">
        <w:tc>
          <w:tcPr>
            <w:tcW w:w="5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  <w:p w:rsidR="00F64CA8" w:rsidRPr="00F64CA8" w:rsidRDefault="00F27E4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Котовской районной</w:t>
            </w:r>
            <w:r w:rsidR="00F64CA8" w:rsidRPr="00F64CA8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</w:tc>
      </w:tr>
      <w:tr w:rsidR="00F64CA8" w:rsidRPr="00F64CA8" w:rsidTr="00F64CA8">
        <w:tc>
          <w:tcPr>
            <w:tcW w:w="5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от __________ N _______</w:t>
            </w:r>
          </w:p>
        </w:tc>
      </w:tr>
    </w:tbl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3628"/>
      </w:tblGrid>
      <w:tr w:rsidR="00F64CA8" w:rsidRPr="00F64CA8" w:rsidTr="00F64CA8">
        <w:tc>
          <w:tcPr>
            <w:tcW w:w="5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  <w:p w:rsidR="00F64CA8" w:rsidRPr="00F64CA8" w:rsidRDefault="00F27E4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Котовской районной</w:t>
            </w:r>
            <w:r w:rsidR="00F64CA8" w:rsidRPr="00F64CA8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</w:tc>
      </w:tr>
      <w:tr w:rsidR="00F64CA8" w:rsidRPr="00F64CA8" w:rsidTr="00F64CA8">
        <w:tc>
          <w:tcPr>
            <w:tcW w:w="5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от ___________ N _______</w:t>
            </w:r>
          </w:p>
        </w:tc>
      </w:tr>
    </w:tbl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Приложение к Решению подписывается должностным лицом, подп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савшим Решение, с указанием должности и наименования органа местного самоуправления Волгограда.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Если к проекту Решения прилагаются документы, которые им утве</w:t>
      </w:r>
      <w:r w:rsidRPr="00F64CA8">
        <w:rPr>
          <w:rFonts w:ascii="Times New Roman" w:hAnsi="Times New Roman" w:cs="Times New Roman"/>
          <w:sz w:val="28"/>
          <w:szCs w:val="28"/>
        </w:rPr>
        <w:t>р</w:t>
      </w:r>
      <w:r w:rsidRPr="00F64CA8">
        <w:rPr>
          <w:rFonts w:ascii="Times New Roman" w:hAnsi="Times New Roman" w:cs="Times New Roman"/>
          <w:sz w:val="28"/>
          <w:szCs w:val="28"/>
        </w:rPr>
        <w:t>ждаются (положение, порядок, правила, инструкция, структура и штатное расписание, план мероприятий, график и т.п.), то в этом случае в постано</w:t>
      </w:r>
      <w:r w:rsidRPr="00F64CA8">
        <w:rPr>
          <w:rFonts w:ascii="Times New Roman" w:hAnsi="Times New Roman" w:cs="Times New Roman"/>
          <w:sz w:val="28"/>
          <w:szCs w:val="28"/>
        </w:rPr>
        <w:t>в</w:t>
      </w:r>
      <w:r w:rsidRPr="00F64CA8">
        <w:rPr>
          <w:rFonts w:ascii="Times New Roman" w:hAnsi="Times New Roman" w:cs="Times New Roman"/>
          <w:sz w:val="28"/>
          <w:szCs w:val="28"/>
        </w:rPr>
        <w:t>ляющей (распорядительной) части проекта Решения используется формул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ровка "Утвердить прилагаемый (-ое, -ую, -ые)", а на первом (отдельном) ли</w:t>
      </w:r>
      <w:r w:rsidRPr="00F64CA8">
        <w:rPr>
          <w:rFonts w:ascii="Times New Roman" w:hAnsi="Times New Roman" w:cs="Times New Roman"/>
          <w:sz w:val="28"/>
          <w:szCs w:val="28"/>
        </w:rPr>
        <w:t>с</w:t>
      </w:r>
      <w:r w:rsidRPr="00F64CA8">
        <w:rPr>
          <w:rFonts w:ascii="Times New Roman" w:hAnsi="Times New Roman" w:cs="Times New Roman"/>
          <w:sz w:val="28"/>
          <w:szCs w:val="28"/>
        </w:rPr>
        <w:t>те документа (положения, порядка, правил, инструкции, структуры и штатн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го расписания, плана мероприятий, графика и т.п.) в правом верхнем углу проставляется гриф утверждения "Утвержден (-а, -ы, -о).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3572"/>
      </w:tblGrid>
      <w:tr w:rsidR="00F64CA8" w:rsidRPr="00F64CA8" w:rsidTr="00F64CA8">
        <w:tc>
          <w:tcPr>
            <w:tcW w:w="5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64CA8" w:rsidRPr="00F64CA8" w:rsidRDefault="00F64CA8" w:rsidP="00F64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</w:p>
          <w:p w:rsidR="00F64CA8" w:rsidRPr="00F64CA8" w:rsidRDefault="00F27E4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Котовской районной</w:t>
            </w:r>
            <w:r w:rsidR="00F64CA8" w:rsidRPr="00F64CA8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</w:tc>
      </w:tr>
      <w:tr w:rsidR="00F64CA8" w:rsidRPr="00F64CA8" w:rsidTr="00F64CA8">
        <w:tc>
          <w:tcPr>
            <w:tcW w:w="5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64CA8" w:rsidRPr="00F64CA8" w:rsidRDefault="00F64CA8" w:rsidP="00F64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CA8">
              <w:rPr>
                <w:rFonts w:ascii="Times New Roman" w:hAnsi="Times New Roman" w:cs="Times New Roman"/>
                <w:sz w:val="28"/>
                <w:szCs w:val="28"/>
              </w:rPr>
              <w:t>от ___________ N _______</w:t>
            </w:r>
          </w:p>
        </w:tc>
      </w:tr>
    </w:tbl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Слово "Утвержден" согласуется в роде и числе с первым словом наим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нования приложения: программа - утверждена, состав - утвержден и т.п.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lastRenderedPageBreak/>
        <w:t>На последнем листе утверждаемого документа в правом нижнем углу указывается полное официальное наименование разработчика проекта Реш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3.17. В состав реквизита "Подпись" входят наименование должности л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>ца, подписывающего проект Решения, его личная подпись, расшифровка подписи (инициалы, фамилия).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4. Требования к оформлению сопроводительного письма</w:t>
      </w:r>
    </w:p>
    <w:p w:rsidR="00F64CA8" w:rsidRPr="00F64CA8" w:rsidRDefault="00F64CA8" w:rsidP="00F64C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и пояснительной записки к проекту Решения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4.1. Сопроводительное письмо к проекту Решения направляется в адрес председателя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 и подписывается соответственно: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F27E48">
        <w:rPr>
          <w:rFonts w:ascii="Times New Roman" w:hAnsi="Times New Roman" w:cs="Times New Roman"/>
          <w:sz w:val="28"/>
          <w:szCs w:val="28"/>
        </w:rPr>
        <w:t>комиссии 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Думы, если проект Решения вносится в </w:t>
      </w:r>
      <w:r w:rsidR="00F27E48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</w:t>
      </w:r>
      <w:r w:rsidR="00F27E48">
        <w:rPr>
          <w:rFonts w:ascii="Times New Roman" w:hAnsi="Times New Roman" w:cs="Times New Roman"/>
          <w:sz w:val="28"/>
          <w:szCs w:val="28"/>
        </w:rPr>
        <w:t>комиссией 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Думы, если проект Решения вносится в </w:t>
      </w:r>
      <w:r w:rsidR="00F27E48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депутатом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руководителем депутатского объединения (фракции, группы) </w:t>
      </w:r>
      <w:r w:rsidR="00F27E48">
        <w:rPr>
          <w:rFonts w:ascii="Times New Roman" w:hAnsi="Times New Roman" w:cs="Times New Roman"/>
          <w:sz w:val="28"/>
          <w:szCs w:val="28"/>
        </w:rPr>
        <w:t xml:space="preserve">районной  </w:t>
      </w:r>
      <w:r w:rsidRPr="00F64CA8">
        <w:rPr>
          <w:rFonts w:ascii="Times New Roman" w:hAnsi="Times New Roman" w:cs="Times New Roman"/>
          <w:sz w:val="28"/>
          <w:szCs w:val="28"/>
        </w:rPr>
        <w:t xml:space="preserve">Думы, если проект Решения вносится в </w:t>
      </w:r>
      <w:r w:rsidR="00F27E48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депутатским объ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динением (фракцией, группой)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27E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если проект Решения вн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 xml:space="preserve">сится в </w:t>
      </w:r>
      <w:r w:rsidR="00F27E48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главой </w:t>
      </w:r>
      <w:r w:rsidR="00F27E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Pr="00F64CA8" w:rsidRDefault="00F27E4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</w:t>
      </w:r>
      <w:r w:rsidR="00F64CA8" w:rsidRPr="00F64CA8">
        <w:rPr>
          <w:rFonts w:ascii="Times New Roman" w:hAnsi="Times New Roman" w:cs="Times New Roman"/>
          <w:sz w:val="28"/>
          <w:szCs w:val="28"/>
        </w:rPr>
        <w:t>онтрольно-счетной палаты Волгограда, если проект Р</w:t>
      </w:r>
      <w:r w:rsidR="00F64CA8" w:rsidRPr="00F64CA8">
        <w:rPr>
          <w:rFonts w:ascii="Times New Roman" w:hAnsi="Times New Roman" w:cs="Times New Roman"/>
          <w:sz w:val="28"/>
          <w:szCs w:val="28"/>
        </w:rPr>
        <w:t>е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шения вносится в </w:t>
      </w:r>
      <w:r>
        <w:rPr>
          <w:rFonts w:ascii="Times New Roman" w:hAnsi="Times New Roman" w:cs="Times New Roman"/>
          <w:sz w:val="28"/>
          <w:szCs w:val="28"/>
        </w:rPr>
        <w:t>районную Думу к</w:t>
      </w:r>
      <w:r w:rsidR="00F64CA8" w:rsidRPr="00F64CA8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="00F64CA8" w:rsidRPr="00F64CA8">
        <w:rPr>
          <w:rFonts w:ascii="Times New Roman" w:hAnsi="Times New Roman" w:cs="Times New Roman"/>
          <w:sz w:val="28"/>
          <w:szCs w:val="28"/>
        </w:rPr>
        <w:t>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прокурором </w:t>
      </w:r>
      <w:r w:rsidR="00F27E48">
        <w:rPr>
          <w:rFonts w:ascii="Times New Roman" w:hAnsi="Times New Roman" w:cs="Times New Roman"/>
          <w:sz w:val="28"/>
          <w:szCs w:val="28"/>
        </w:rPr>
        <w:t>Котовского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если проект Решения вносится в </w:t>
      </w:r>
      <w:r w:rsidR="00F27E48">
        <w:rPr>
          <w:rFonts w:ascii="Times New Roman" w:hAnsi="Times New Roman" w:cs="Times New Roman"/>
          <w:sz w:val="28"/>
          <w:szCs w:val="28"/>
        </w:rPr>
        <w:t>райо</w:t>
      </w:r>
      <w:r w:rsidR="00F27E48">
        <w:rPr>
          <w:rFonts w:ascii="Times New Roman" w:hAnsi="Times New Roman" w:cs="Times New Roman"/>
          <w:sz w:val="28"/>
          <w:szCs w:val="28"/>
        </w:rPr>
        <w:t>н</w:t>
      </w:r>
      <w:r w:rsidR="00F27E48">
        <w:rPr>
          <w:rFonts w:ascii="Times New Roman" w:hAnsi="Times New Roman" w:cs="Times New Roman"/>
          <w:sz w:val="28"/>
          <w:szCs w:val="28"/>
        </w:rPr>
        <w:t>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прокурором </w:t>
      </w:r>
      <w:r w:rsidR="00F27E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В случае если субъектом правотворческой инициативы выступает пре</w:t>
      </w:r>
      <w:r w:rsidRPr="00F64CA8">
        <w:rPr>
          <w:rFonts w:ascii="Times New Roman" w:hAnsi="Times New Roman" w:cs="Times New Roman"/>
          <w:sz w:val="28"/>
          <w:szCs w:val="28"/>
        </w:rPr>
        <w:t>д</w:t>
      </w:r>
      <w:r w:rsidRPr="00F64CA8">
        <w:rPr>
          <w:rFonts w:ascii="Times New Roman" w:hAnsi="Times New Roman" w:cs="Times New Roman"/>
          <w:sz w:val="28"/>
          <w:szCs w:val="28"/>
        </w:rPr>
        <w:t xml:space="preserve">седатель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Думы, то сопроводительное письмо к проекту Решения подписывается председателем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 и направляется в адрес </w:t>
      </w:r>
      <w:r w:rsidR="00F27E48">
        <w:rPr>
          <w:rFonts w:ascii="Times New Roman" w:hAnsi="Times New Roman" w:cs="Times New Roman"/>
          <w:sz w:val="28"/>
          <w:szCs w:val="28"/>
        </w:rPr>
        <w:t>райо</w:t>
      </w:r>
      <w:r w:rsidR="00F27E48">
        <w:rPr>
          <w:rFonts w:ascii="Times New Roman" w:hAnsi="Times New Roman" w:cs="Times New Roman"/>
          <w:sz w:val="28"/>
          <w:szCs w:val="28"/>
        </w:rPr>
        <w:t>н</w:t>
      </w:r>
      <w:r w:rsidR="00F27E48">
        <w:rPr>
          <w:rFonts w:ascii="Times New Roman" w:hAnsi="Times New Roman" w:cs="Times New Roman"/>
          <w:sz w:val="28"/>
          <w:szCs w:val="28"/>
        </w:rPr>
        <w:t>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В сопроводительном письме к проекту Решения указываются полное имя, отчество, фамилия и должность докладчика, представляющего проект Решения при рассмотрении его на заседании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 или </w:t>
      </w:r>
      <w:r w:rsidR="00F27E48">
        <w:rPr>
          <w:rFonts w:ascii="Times New Roman" w:hAnsi="Times New Roman" w:cs="Times New Roman"/>
          <w:sz w:val="28"/>
          <w:szCs w:val="28"/>
        </w:rPr>
        <w:t>комиссии 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4.2. В пояснительной записке к проекту Решения указываются: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субъект правотворческой инициативы и (или) разработчик проекта Р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>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lastRenderedPageBreak/>
        <w:t>обоснование необходимости принятия Решения, цели и основные пол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жения проекта Решения;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перечень муниципальных правовых актов </w:t>
      </w:r>
      <w:r w:rsidR="00F27E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подлежащих признанию утратившими силу, изменению либо отмене в связи с принятием проекта Решения;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предложения о разработке муниципальных правовых актов </w:t>
      </w:r>
      <w:r w:rsidR="00F27E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>, принятие которых необходимо для реализации да</w:t>
      </w:r>
      <w:r w:rsidRPr="00F64CA8">
        <w:rPr>
          <w:rFonts w:ascii="Times New Roman" w:hAnsi="Times New Roman" w:cs="Times New Roman"/>
          <w:sz w:val="28"/>
          <w:szCs w:val="28"/>
        </w:rPr>
        <w:t>н</w:t>
      </w:r>
      <w:r w:rsidRPr="00F64CA8">
        <w:rPr>
          <w:rFonts w:ascii="Times New Roman" w:hAnsi="Times New Roman" w:cs="Times New Roman"/>
          <w:sz w:val="28"/>
          <w:szCs w:val="28"/>
        </w:rPr>
        <w:t>ного Решения.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подписывается субъектом правотворческой инициативы. Если субъектом правотворческой инициативы является глава </w:t>
      </w:r>
      <w:r w:rsidR="00F27E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, пояснительная записка к проекту Решения подписывается руководителем структурного подразделения администрации </w:t>
      </w:r>
      <w:r w:rsidR="00F27E48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F64CA8">
        <w:rPr>
          <w:rFonts w:ascii="Times New Roman" w:hAnsi="Times New Roman" w:cs="Times New Roman"/>
          <w:sz w:val="28"/>
          <w:szCs w:val="28"/>
        </w:rPr>
        <w:t xml:space="preserve"> - разработчиком проекта Решения.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5. Внесение проекта Решения в </w:t>
      </w:r>
      <w:r w:rsidR="00F27E48">
        <w:rPr>
          <w:rFonts w:ascii="Times New Roman" w:hAnsi="Times New Roman" w:cs="Times New Roman"/>
          <w:sz w:val="28"/>
          <w:szCs w:val="28"/>
        </w:rPr>
        <w:t>районную</w:t>
      </w:r>
      <w:r w:rsidR="00AC411B">
        <w:rPr>
          <w:rFonts w:ascii="Times New Roman" w:hAnsi="Times New Roman" w:cs="Times New Roman"/>
          <w:sz w:val="28"/>
          <w:szCs w:val="28"/>
        </w:rPr>
        <w:t xml:space="preserve"> </w:t>
      </w:r>
      <w:r w:rsidRPr="00F64CA8">
        <w:rPr>
          <w:rFonts w:ascii="Times New Roman" w:hAnsi="Times New Roman" w:cs="Times New Roman"/>
          <w:sz w:val="28"/>
          <w:szCs w:val="28"/>
        </w:rPr>
        <w:t>Думу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5.1. Субъект правотворческой инициативы направляет проект Решения в </w:t>
      </w:r>
      <w:r w:rsidR="00F27E48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с приложением документов, указанных в </w:t>
      </w:r>
      <w:hyperlink w:anchor="P70">
        <w:r w:rsidRPr="00F64CA8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F64CA8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F64CA8">
        <w:rPr>
          <w:rFonts w:ascii="Times New Roman" w:hAnsi="Times New Roman" w:cs="Times New Roman"/>
          <w:sz w:val="28"/>
          <w:szCs w:val="28"/>
        </w:rPr>
        <w:t>я</w:t>
      </w:r>
      <w:r w:rsidRPr="00F64CA8">
        <w:rPr>
          <w:rFonts w:ascii="Times New Roman" w:hAnsi="Times New Roman" w:cs="Times New Roman"/>
          <w:sz w:val="28"/>
          <w:szCs w:val="28"/>
        </w:rPr>
        <w:t>щего Порядка.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 xml:space="preserve">5.2. Регистрация проекта Решения осуществляется в отделе </w:t>
      </w:r>
      <w:r w:rsidR="00F27E48">
        <w:rPr>
          <w:rFonts w:ascii="Times New Roman" w:hAnsi="Times New Roman" w:cs="Times New Roman"/>
          <w:sz w:val="28"/>
          <w:szCs w:val="28"/>
        </w:rPr>
        <w:t>по общим и организационным вопросам</w:t>
      </w:r>
      <w:r w:rsidRPr="00F64CA8">
        <w:rPr>
          <w:rFonts w:ascii="Times New Roman" w:hAnsi="Times New Roman" w:cs="Times New Roman"/>
          <w:sz w:val="28"/>
          <w:szCs w:val="28"/>
        </w:rPr>
        <w:t xml:space="preserve">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Думы (</w:t>
      </w:r>
      <w:r w:rsidR="00F27E48">
        <w:rPr>
          <w:rFonts w:ascii="Times New Roman" w:hAnsi="Times New Roman" w:cs="Times New Roman"/>
          <w:sz w:val="28"/>
          <w:szCs w:val="28"/>
        </w:rPr>
        <w:t>аппарат Думы</w:t>
      </w:r>
      <w:r w:rsidRPr="00F64CA8">
        <w:rPr>
          <w:rFonts w:ascii="Times New Roman" w:hAnsi="Times New Roman" w:cs="Times New Roman"/>
          <w:sz w:val="28"/>
          <w:szCs w:val="28"/>
        </w:rPr>
        <w:t>). Датой офиц</w:t>
      </w:r>
      <w:r w:rsidRPr="00F64CA8">
        <w:rPr>
          <w:rFonts w:ascii="Times New Roman" w:hAnsi="Times New Roman" w:cs="Times New Roman"/>
          <w:sz w:val="28"/>
          <w:szCs w:val="28"/>
        </w:rPr>
        <w:t>и</w:t>
      </w:r>
      <w:r w:rsidRPr="00F64CA8">
        <w:rPr>
          <w:rFonts w:ascii="Times New Roman" w:hAnsi="Times New Roman" w:cs="Times New Roman"/>
          <w:sz w:val="28"/>
          <w:szCs w:val="28"/>
        </w:rPr>
        <w:t xml:space="preserve">ального внесения проекта Решения в </w:t>
      </w:r>
      <w:r w:rsidR="00F27E48">
        <w:rPr>
          <w:rFonts w:ascii="Times New Roman" w:hAnsi="Times New Roman" w:cs="Times New Roman"/>
          <w:sz w:val="28"/>
          <w:szCs w:val="28"/>
        </w:rPr>
        <w:t>районную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Думу считается дата его р</w:t>
      </w:r>
      <w:r w:rsidRPr="00F64CA8">
        <w:rPr>
          <w:rFonts w:ascii="Times New Roman" w:hAnsi="Times New Roman" w:cs="Times New Roman"/>
          <w:sz w:val="28"/>
          <w:szCs w:val="28"/>
        </w:rPr>
        <w:t>е</w:t>
      </w:r>
      <w:r w:rsidRPr="00F64CA8">
        <w:rPr>
          <w:rFonts w:ascii="Times New Roman" w:hAnsi="Times New Roman" w:cs="Times New Roman"/>
          <w:sz w:val="28"/>
          <w:szCs w:val="28"/>
        </w:rPr>
        <w:t xml:space="preserve">гистрации в </w:t>
      </w:r>
      <w:r w:rsidR="00F27E48">
        <w:rPr>
          <w:rFonts w:ascii="Times New Roman" w:hAnsi="Times New Roman" w:cs="Times New Roman"/>
          <w:sz w:val="28"/>
          <w:szCs w:val="28"/>
        </w:rPr>
        <w:t>районной</w:t>
      </w:r>
      <w:r w:rsidRPr="00F64CA8">
        <w:rPr>
          <w:rFonts w:ascii="Times New Roman" w:hAnsi="Times New Roman" w:cs="Times New Roman"/>
          <w:sz w:val="28"/>
          <w:szCs w:val="28"/>
        </w:rPr>
        <w:t xml:space="preserve"> Думе.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5.3. Перед регистрацией проекта Решения проводится его первичная о</w:t>
      </w:r>
      <w:r w:rsidRPr="00F64CA8">
        <w:rPr>
          <w:rFonts w:ascii="Times New Roman" w:hAnsi="Times New Roman" w:cs="Times New Roman"/>
          <w:sz w:val="28"/>
          <w:szCs w:val="28"/>
        </w:rPr>
        <w:t>б</w:t>
      </w:r>
      <w:r w:rsidRPr="00F64CA8">
        <w:rPr>
          <w:rFonts w:ascii="Times New Roman" w:hAnsi="Times New Roman" w:cs="Times New Roman"/>
          <w:sz w:val="28"/>
          <w:szCs w:val="28"/>
        </w:rPr>
        <w:t>работка (проверка целостности, комплектности, наличия проекта Решения на электронном носителе, сортировка и др.) на предмет соответствия предста</w:t>
      </w:r>
      <w:r w:rsidRPr="00F64CA8">
        <w:rPr>
          <w:rFonts w:ascii="Times New Roman" w:hAnsi="Times New Roman" w:cs="Times New Roman"/>
          <w:sz w:val="28"/>
          <w:szCs w:val="28"/>
        </w:rPr>
        <w:t>в</w:t>
      </w:r>
      <w:r w:rsidRPr="00F64CA8">
        <w:rPr>
          <w:rFonts w:ascii="Times New Roman" w:hAnsi="Times New Roman" w:cs="Times New Roman"/>
          <w:sz w:val="28"/>
          <w:szCs w:val="28"/>
        </w:rPr>
        <w:t>ленного проекта Решения и документов к нему требованиям настоящего П</w:t>
      </w:r>
      <w:r w:rsidRPr="00F64CA8">
        <w:rPr>
          <w:rFonts w:ascii="Times New Roman" w:hAnsi="Times New Roman" w:cs="Times New Roman"/>
          <w:sz w:val="28"/>
          <w:szCs w:val="28"/>
        </w:rPr>
        <w:t>о</w:t>
      </w:r>
      <w:r w:rsidRPr="00F64CA8">
        <w:rPr>
          <w:rFonts w:ascii="Times New Roman" w:hAnsi="Times New Roman" w:cs="Times New Roman"/>
          <w:sz w:val="28"/>
          <w:szCs w:val="28"/>
        </w:rPr>
        <w:t>рядка.</w:t>
      </w:r>
    </w:p>
    <w:p w:rsidR="00F64CA8" w:rsidRPr="00F64CA8" w:rsidRDefault="00F64CA8" w:rsidP="00F64C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A8">
        <w:rPr>
          <w:rFonts w:ascii="Times New Roman" w:hAnsi="Times New Roman" w:cs="Times New Roman"/>
          <w:sz w:val="28"/>
          <w:szCs w:val="28"/>
        </w:rPr>
        <w:t>5.4. Проект Решения, подготовленный с нарушениями требований н</w:t>
      </w:r>
      <w:r w:rsidRPr="00F64CA8">
        <w:rPr>
          <w:rFonts w:ascii="Times New Roman" w:hAnsi="Times New Roman" w:cs="Times New Roman"/>
          <w:sz w:val="28"/>
          <w:szCs w:val="28"/>
        </w:rPr>
        <w:t>а</w:t>
      </w:r>
      <w:r w:rsidRPr="00F64CA8">
        <w:rPr>
          <w:rFonts w:ascii="Times New Roman" w:hAnsi="Times New Roman" w:cs="Times New Roman"/>
          <w:sz w:val="28"/>
          <w:szCs w:val="28"/>
        </w:rPr>
        <w:t>стоящего Порядка, к регистрации не принимается.</w:t>
      </w: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A8" w:rsidRPr="00F64CA8" w:rsidRDefault="00F64CA8" w:rsidP="00F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A65" w:rsidRPr="00F64CA8" w:rsidRDefault="00BB1A65" w:rsidP="003916B1">
      <w:pPr>
        <w:rPr>
          <w:sz w:val="28"/>
          <w:szCs w:val="28"/>
        </w:rPr>
      </w:pPr>
    </w:p>
    <w:p w:rsidR="00BB1A65" w:rsidRPr="00F64CA8" w:rsidRDefault="00BB1A65" w:rsidP="003916B1">
      <w:pPr>
        <w:rPr>
          <w:sz w:val="28"/>
          <w:szCs w:val="28"/>
        </w:rPr>
      </w:pPr>
    </w:p>
    <w:p w:rsidR="00B74CA9" w:rsidRPr="00F64CA8" w:rsidRDefault="00B74CA9" w:rsidP="003916B1">
      <w:pPr>
        <w:rPr>
          <w:sz w:val="28"/>
          <w:szCs w:val="28"/>
        </w:rPr>
      </w:pPr>
    </w:p>
    <w:p w:rsidR="003E1AF4" w:rsidRPr="00F64CA8" w:rsidRDefault="003E1AF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2223" w:rsidRPr="00F64CA8" w:rsidRDefault="00C26279" w:rsidP="00742223">
      <w:pPr>
        <w:tabs>
          <w:tab w:val="left" w:pos="5480"/>
        </w:tabs>
        <w:rPr>
          <w:sz w:val="28"/>
          <w:szCs w:val="28"/>
        </w:rPr>
      </w:pPr>
      <w:r w:rsidRPr="00F64CA8">
        <w:rPr>
          <w:sz w:val="28"/>
          <w:szCs w:val="28"/>
        </w:rPr>
        <w:t>Председатель</w:t>
      </w:r>
      <w:r w:rsidR="00742223" w:rsidRPr="00F64CA8">
        <w:rPr>
          <w:sz w:val="28"/>
          <w:szCs w:val="28"/>
        </w:rPr>
        <w:t xml:space="preserve"> Котовской </w:t>
      </w:r>
    </w:p>
    <w:p w:rsidR="00AD0806" w:rsidRPr="00F64CA8" w:rsidRDefault="00B74CA9" w:rsidP="00742223">
      <w:pPr>
        <w:tabs>
          <w:tab w:val="left" w:pos="5480"/>
        </w:tabs>
        <w:rPr>
          <w:sz w:val="28"/>
          <w:szCs w:val="28"/>
        </w:rPr>
      </w:pPr>
      <w:r w:rsidRPr="00F64CA8">
        <w:rPr>
          <w:sz w:val="28"/>
          <w:szCs w:val="28"/>
        </w:rPr>
        <w:t>районной</w:t>
      </w:r>
      <w:r w:rsidR="00742223" w:rsidRPr="00F64CA8">
        <w:rPr>
          <w:sz w:val="28"/>
          <w:szCs w:val="28"/>
        </w:rPr>
        <w:t xml:space="preserve"> Думы</w:t>
      </w:r>
      <w:r w:rsidR="003E1AF4" w:rsidRPr="00F64CA8">
        <w:rPr>
          <w:sz w:val="28"/>
          <w:szCs w:val="28"/>
        </w:rPr>
        <w:tab/>
      </w:r>
      <w:r w:rsidR="00742223" w:rsidRPr="00F64CA8">
        <w:rPr>
          <w:sz w:val="28"/>
          <w:szCs w:val="28"/>
        </w:rPr>
        <w:tab/>
      </w:r>
      <w:r w:rsidR="00742223" w:rsidRPr="00F64CA8">
        <w:rPr>
          <w:sz w:val="28"/>
          <w:szCs w:val="28"/>
        </w:rPr>
        <w:tab/>
      </w:r>
      <w:r w:rsidR="003E1AF4" w:rsidRPr="00F64CA8">
        <w:rPr>
          <w:sz w:val="28"/>
          <w:szCs w:val="28"/>
        </w:rPr>
        <w:tab/>
      </w:r>
      <w:r w:rsidR="00F22868" w:rsidRPr="00F64CA8">
        <w:rPr>
          <w:sz w:val="28"/>
          <w:szCs w:val="28"/>
        </w:rPr>
        <w:t>И.М.Боровая</w:t>
      </w:r>
    </w:p>
    <w:p w:rsidR="005E294F" w:rsidRPr="00F64CA8" w:rsidRDefault="005E294F">
      <w:pPr>
        <w:ind w:firstLine="708"/>
        <w:rPr>
          <w:sz w:val="28"/>
          <w:szCs w:val="28"/>
        </w:rPr>
      </w:pPr>
    </w:p>
    <w:p w:rsidR="005E294F" w:rsidRPr="00F64CA8" w:rsidRDefault="005E294F">
      <w:pPr>
        <w:ind w:firstLine="708"/>
        <w:rPr>
          <w:sz w:val="28"/>
          <w:szCs w:val="28"/>
        </w:rPr>
      </w:pPr>
    </w:p>
    <w:p w:rsidR="00AC411B" w:rsidRDefault="00AC411B" w:rsidP="00AC411B">
      <w:pPr>
        <w:pStyle w:val="a8"/>
        <w:jc w:val="both"/>
      </w:pPr>
      <w:r>
        <w:lastRenderedPageBreak/>
        <w:tab/>
      </w:r>
      <w:r>
        <w:tab/>
        <w:t xml:space="preserve">Утвержден решением </w:t>
      </w:r>
    </w:p>
    <w:p w:rsidR="00AC411B" w:rsidRDefault="00AC411B" w:rsidP="00AC411B">
      <w:pPr>
        <w:pStyle w:val="a8"/>
        <w:jc w:val="both"/>
      </w:pPr>
      <w:r>
        <w:tab/>
      </w:r>
      <w:r>
        <w:tab/>
        <w:t xml:space="preserve">Котовской районной Думы </w:t>
      </w:r>
    </w:p>
    <w:p w:rsidR="00AC411B" w:rsidRDefault="00AC411B" w:rsidP="00AC411B">
      <w:pPr>
        <w:pStyle w:val="a8"/>
        <w:jc w:val="both"/>
      </w:pPr>
      <w:r>
        <w:tab/>
      </w:r>
      <w:r>
        <w:tab/>
        <w:t xml:space="preserve">от               №            </w:t>
      </w:r>
    </w:p>
    <w:p w:rsidR="00AF6558" w:rsidRPr="00F64CA8" w:rsidRDefault="00AF6558">
      <w:pPr>
        <w:ind w:firstLine="708"/>
        <w:rPr>
          <w:sz w:val="28"/>
          <w:szCs w:val="28"/>
        </w:rPr>
      </w:pPr>
    </w:p>
    <w:p w:rsidR="00AC411B" w:rsidRDefault="00AC411B" w:rsidP="00AC411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3009" cy="1368000"/>
            <wp:effectExtent l="0" t="0" r="0" b="0"/>
            <wp:docPr id="1" name="Рисунок 1" descr="\\nord\Почта\ИВТ\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rd\Почта\ИВТ\Гер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09" cy="13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AC411B" w:rsidRPr="00D65296" w:rsidRDefault="00AC411B" w:rsidP="00AC411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КОТОВСКАЯ  РАЙОННАЯ  ДУМА</w:t>
      </w:r>
    </w:p>
    <w:p w:rsidR="00AC411B" w:rsidRPr="00D65296" w:rsidRDefault="00AC411B" w:rsidP="00AC411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C411B" w:rsidRDefault="00AC411B" w:rsidP="00AC411B">
      <w:pPr>
        <w:jc w:val="center"/>
        <w:rPr>
          <w:sz w:val="28"/>
          <w:szCs w:val="28"/>
        </w:rPr>
      </w:pPr>
    </w:p>
    <w:p w:rsidR="00AC411B" w:rsidRPr="00D65296" w:rsidRDefault="00AC411B" w:rsidP="00AC411B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AC411B" w:rsidRDefault="00AC411B" w:rsidP="00AC411B">
      <w:pPr>
        <w:jc w:val="center"/>
        <w:rPr>
          <w:b/>
          <w:sz w:val="36"/>
          <w:szCs w:val="36"/>
        </w:rPr>
      </w:pPr>
    </w:p>
    <w:p w:rsidR="00AC411B" w:rsidRPr="008C6E5A" w:rsidRDefault="00AC411B" w:rsidP="00AC411B">
      <w:r>
        <w:rPr>
          <w:sz w:val="28"/>
          <w:szCs w:val="28"/>
        </w:rPr>
        <w:t>Дата документа</w:t>
      </w:r>
      <w:r w:rsidRPr="008C6E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8C6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8C6E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Регистрационный номер </w:t>
      </w:r>
    </w:p>
    <w:p w:rsidR="00AC411B" w:rsidRDefault="00AC411B" w:rsidP="00AC411B">
      <w:pPr>
        <w:jc w:val="center"/>
        <w:rPr>
          <w:sz w:val="28"/>
          <w:szCs w:val="28"/>
        </w:rPr>
      </w:pPr>
    </w:p>
    <w:p w:rsidR="00AC411B" w:rsidRDefault="00AC411B" w:rsidP="00AC411B">
      <w:pPr>
        <w:jc w:val="center"/>
        <w:rPr>
          <w:sz w:val="28"/>
          <w:szCs w:val="28"/>
        </w:rPr>
      </w:pPr>
    </w:p>
    <w:p w:rsidR="00AC411B" w:rsidRDefault="00AC411B" w:rsidP="00AC4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Наименование проекта решения</w:t>
      </w: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Pr="00F64CA8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Pr="008C0222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Pr="00F64CA8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AC411B" w:rsidRPr="00676535" w:rsidRDefault="00AC411B" w:rsidP="00AC411B"/>
    <w:p w:rsidR="00AF6558" w:rsidRPr="00F64CA8" w:rsidRDefault="00AF6558">
      <w:pPr>
        <w:ind w:firstLine="708"/>
        <w:rPr>
          <w:sz w:val="28"/>
          <w:szCs w:val="28"/>
        </w:rPr>
      </w:pPr>
    </w:p>
    <w:sectPr w:rsidR="00AF6558" w:rsidRPr="00F64CA8" w:rsidSect="00B606C4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D8" w:rsidRDefault="004351D8">
      <w:r>
        <w:separator/>
      </w:r>
    </w:p>
  </w:endnote>
  <w:endnote w:type="continuationSeparator" w:id="1">
    <w:p w:rsidR="004351D8" w:rsidRDefault="0043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967136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4CA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4CA8" w:rsidRDefault="00F64CA8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F64CA8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D8" w:rsidRDefault="004351D8">
      <w:r>
        <w:separator/>
      </w:r>
    </w:p>
  </w:footnote>
  <w:footnote w:type="continuationSeparator" w:id="1">
    <w:p w:rsidR="004351D8" w:rsidRDefault="00435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2797F"/>
    <w:rsid w:val="00040CB7"/>
    <w:rsid w:val="00064002"/>
    <w:rsid w:val="00076C5D"/>
    <w:rsid w:val="000B2908"/>
    <w:rsid w:val="000B60F3"/>
    <w:rsid w:val="000F5752"/>
    <w:rsid w:val="001114AE"/>
    <w:rsid w:val="00112090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784F"/>
    <w:rsid w:val="001C204B"/>
    <w:rsid w:val="001D7A7D"/>
    <w:rsid w:val="001F74C9"/>
    <w:rsid w:val="0024449E"/>
    <w:rsid w:val="0027036C"/>
    <w:rsid w:val="00275256"/>
    <w:rsid w:val="00283663"/>
    <w:rsid w:val="00284E17"/>
    <w:rsid w:val="00296ED3"/>
    <w:rsid w:val="002D5322"/>
    <w:rsid w:val="002D6871"/>
    <w:rsid w:val="002F14CE"/>
    <w:rsid w:val="00301613"/>
    <w:rsid w:val="00301D80"/>
    <w:rsid w:val="00330361"/>
    <w:rsid w:val="003916B1"/>
    <w:rsid w:val="003C0D35"/>
    <w:rsid w:val="003C2FAA"/>
    <w:rsid w:val="003C7D66"/>
    <w:rsid w:val="003E1AF4"/>
    <w:rsid w:val="003F72F2"/>
    <w:rsid w:val="0040496E"/>
    <w:rsid w:val="00415052"/>
    <w:rsid w:val="0041556B"/>
    <w:rsid w:val="004351D8"/>
    <w:rsid w:val="00474455"/>
    <w:rsid w:val="004B0551"/>
    <w:rsid w:val="004B2DD5"/>
    <w:rsid w:val="004C167C"/>
    <w:rsid w:val="004D4431"/>
    <w:rsid w:val="004D4BDB"/>
    <w:rsid w:val="004D7C6B"/>
    <w:rsid w:val="004F1C68"/>
    <w:rsid w:val="00511DA2"/>
    <w:rsid w:val="00512067"/>
    <w:rsid w:val="0051312B"/>
    <w:rsid w:val="00523776"/>
    <w:rsid w:val="00526417"/>
    <w:rsid w:val="0053184C"/>
    <w:rsid w:val="005479C8"/>
    <w:rsid w:val="00557BEE"/>
    <w:rsid w:val="005723AF"/>
    <w:rsid w:val="00573857"/>
    <w:rsid w:val="00584ED1"/>
    <w:rsid w:val="005A1CC5"/>
    <w:rsid w:val="005A6450"/>
    <w:rsid w:val="005A78E9"/>
    <w:rsid w:val="005C43D3"/>
    <w:rsid w:val="005C6033"/>
    <w:rsid w:val="005E294F"/>
    <w:rsid w:val="00601466"/>
    <w:rsid w:val="0060600C"/>
    <w:rsid w:val="006068B8"/>
    <w:rsid w:val="006139A6"/>
    <w:rsid w:val="00614B20"/>
    <w:rsid w:val="00616048"/>
    <w:rsid w:val="00626E58"/>
    <w:rsid w:val="006411A9"/>
    <w:rsid w:val="00642CE5"/>
    <w:rsid w:val="0064314F"/>
    <w:rsid w:val="0067421B"/>
    <w:rsid w:val="0068383F"/>
    <w:rsid w:val="00685087"/>
    <w:rsid w:val="00687696"/>
    <w:rsid w:val="006C17FB"/>
    <w:rsid w:val="006F7EE9"/>
    <w:rsid w:val="00712B9D"/>
    <w:rsid w:val="00733472"/>
    <w:rsid w:val="007336AE"/>
    <w:rsid w:val="007405A9"/>
    <w:rsid w:val="00740997"/>
    <w:rsid w:val="00742223"/>
    <w:rsid w:val="00747FCA"/>
    <w:rsid w:val="00772073"/>
    <w:rsid w:val="007807EF"/>
    <w:rsid w:val="007B5D70"/>
    <w:rsid w:val="007C0143"/>
    <w:rsid w:val="007E4B9D"/>
    <w:rsid w:val="007F373F"/>
    <w:rsid w:val="00810548"/>
    <w:rsid w:val="008231FE"/>
    <w:rsid w:val="0082475B"/>
    <w:rsid w:val="008358CD"/>
    <w:rsid w:val="0085013F"/>
    <w:rsid w:val="00854692"/>
    <w:rsid w:val="00865BE0"/>
    <w:rsid w:val="00867BFA"/>
    <w:rsid w:val="00867F6A"/>
    <w:rsid w:val="0088330D"/>
    <w:rsid w:val="00894E20"/>
    <w:rsid w:val="00897473"/>
    <w:rsid w:val="008A0158"/>
    <w:rsid w:val="008A16A3"/>
    <w:rsid w:val="008B58D3"/>
    <w:rsid w:val="008B6E04"/>
    <w:rsid w:val="008B7255"/>
    <w:rsid w:val="008C2582"/>
    <w:rsid w:val="008C6E5A"/>
    <w:rsid w:val="008D5BD6"/>
    <w:rsid w:val="00926388"/>
    <w:rsid w:val="009371AC"/>
    <w:rsid w:val="0095437E"/>
    <w:rsid w:val="00964792"/>
    <w:rsid w:val="00967136"/>
    <w:rsid w:val="00975BFB"/>
    <w:rsid w:val="009B025E"/>
    <w:rsid w:val="009B3ADA"/>
    <w:rsid w:val="009C3623"/>
    <w:rsid w:val="009D5C94"/>
    <w:rsid w:val="00A33403"/>
    <w:rsid w:val="00A409D1"/>
    <w:rsid w:val="00A51A0D"/>
    <w:rsid w:val="00A52FEE"/>
    <w:rsid w:val="00A73C0B"/>
    <w:rsid w:val="00AC411B"/>
    <w:rsid w:val="00AD0806"/>
    <w:rsid w:val="00AD5150"/>
    <w:rsid w:val="00AE05B0"/>
    <w:rsid w:val="00AF20D8"/>
    <w:rsid w:val="00AF6558"/>
    <w:rsid w:val="00B00679"/>
    <w:rsid w:val="00B0562F"/>
    <w:rsid w:val="00B120E5"/>
    <w:rsid w:val="00B15E4F"/>
    <w:rsid w:val="00B20B22"/>
    <w:rsid w:val="00B24515"/>
    <w:rsid w:val="00B56BAF"/>
    <w:rsid w:val="00B606C4"/>
    <w:rsid w:val="00B74CA9"/>
    <w:rsid w:val="00B777A2"/>
    <w:rsid w:val="00B96795"/>
    <w:rsid w:val="00BA2CAB"/>
    <w:rsid w:val="00BB1A65"/>
    <w:rsid w:val="00BC5C2D"/>
    <w:rsid w:val="00BD211B"/>
    <w:rsid w:val="00BE15BC"/>
    <w:rsid w:val="00BE7ACF"/>
    <w:rsid w:val="00C215FE"/>
    <w:rsid w:val="00C21761"/>
    <w:rsid w:val="00C23210"/>
    <w:rsid w:val="00C25325"/>
    <w:rsid w:val="00C26279"/>
    <w:rsid w:val="00C32111"/>
    <w:rsid w:val="00C32C33"/>
    <w:rsid w:val="00C45DCA"/>
    <w:rsid w:val="00C604DD"/>
    <w:rsid w:val="00C66051"/>
    <w:rsid w:val="00C759AE"/>
    <w:rsid w:val="00C75A21"/>
    <w:rsid w:val="00C83623"/>
    <w:rsid w:val="00CC74A7"/>
    <w:rsid w:val="00CC7F2B"/>
    <w:rsid w:val="00CD015D"/>
    <w:rsid w:val="00CE6399"/>
    <w:rsid w:val="00D01868"/>
    <w:rsid w:val="00D040DE"/>
    <w:rsid w:val="00D15725"/>
    <w:rsid w:val="00D17981"/>
    <w:rsid w:val="00D2500E"/>
    <w:rsid w:val="00D475CB"/>
    <w:rsid w:val="00D54314"/>
    <w:rsid w:val="00D65296"/>
    <w:rsid w:val="00D75166"/>
    <w:rsid w:val="00D80933"/>
    <w:rsid w:val="00DA27E0"/>
    <w:rsid w:val="00DB0D13"/>
    <w:rsid w:val="00DB7856"/>
    <w:rsid w:val="00DC2C22"/>
    <w:rsid w:val="00DD6528"/>
    <w:rsid w:val="00E101FD"/>
    <w:rsid w:val="00E1250A"/>
    <w:rsid w:val="00E15D88"/>
    <w:rsid w:val="00E254FF"/>
    <w:rsid w:val="00E571F8"/>
    <w:rsid w:val="00E902DD"/>
    <w:rsid w:val="00EA344E"/>
    <w:rsid w:val="00EF179D"/>
    <w:rsid w:val="00F079F9"/>
    <w:rsid w:val="00F13021"/>
    <w:rsid w:val="00F22868"/>
    <w:rsid w:val="00F27E48"/>
    <w:rsid w:val="00F3489A"/>
    <w:rsid w:val="00F36237"/>
    <w:rsid w:val="00F64CA8"/>
    <w:rsid w:val="00F750FE"/>
    <w:rsid w:val="00F85A8D"/>
    <w:rsid w:val="00F90F59"/>
    <w:rsid w:val="00FD6267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139A6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4CA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F64CA8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AC41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595C11FDF370B93ECF0B0D9BED5C70C32E376529791B9A54A380EF8A6411B4163FF5421EF922DA4739B0F8FFE1EDBCFF7790B0B4B808F1D91EA44U213G" TargetMode="External"/><Relationship Id="rId13" Type="http://schemas.openxmlformats.org/officeDocument/2006/relationships/hyperlink" Target="consultantplus://offline/ref=312595C11FDF370B93ECF0B0D9BED5C70C32E376519A92BEA54B380EF8A6411B4163FF5433EFCA21A672850E8EEB488A89UA10G" TargetMode="External"/><Relationship Id="rId18" Type="http://schemas.openxmlformats.org/officeDocument/2006/relationships/hyperlink" Target="consultantplus://offline/ref=312595C11FDF370B93ECF0B0D9BED5C70C32E376519A92BEA54B380EF8A6411B4163FF5433EFCA21A672850E8EEB488A89UA10G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312595C11FDF370B93ECEEBDCFD28AC20839B873509C9EEFFA163E59A7F6474E0123F90162AB9A2BA378CF5FCDA047888ABC740E1457808AU011G" TargetMode="External"/><Relationship Id="rId12" Type="http://schemas.openxmlformats.org/officeDocument/2006/relationships/hyperlink" Target="consultantplus://offline/ref=312595C11FDF370B93ECF0B0D9BED5C70C32E376519A92BEA54B380EF8A6411B4163FF5433EFCA21A672850E8EEB488A89UA10G" TargetMode="External"/><Relationship Id="rId17" Type="http://schemas.openxmlformats.org/officeDocument/2006/relationships/hyperlink" Target="consultantplus://offline/ref=312595C11FDF370B93ECF0B0D9BED5C70C32E3765A9A91BBAD146F0CA9F34F1E4933A54437A69D2DBA739C108BF548U81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2595C11FDF370B93ECF0B0D9BED5C70C32E376519A92BEA54B380EF8A6411B4163FF5433EFCA21A672850E8EEB488A89UA10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2595C11FDF370B93ECF0B0D9BED5C70C32E376519A92BEA54B380EF8A6411B4163FF5421EF922DA47299068DFE1EDBCFF7790B0B4B808F1D91EA44U21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2595C11FDF370B93ECEEBDCFD28AC20839B873509C9EEFFA163E59A7F6474E1323A10D60AA812CA36D990E8BUF1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12595C11FDF370B93ECEEBDCFD28AC20839B873509C9EEFFA163E59A7F6474E0123F90162AB9A2BA378CF5FCDA047888ABC740E1457808AU011G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2595C11FDF370B93ECF0B0D9BED5C70C32E3765A9A91BBAD146F0CA9F34F1E4933A54437A69D2DBA739C108BF548U818G" TargetMode="External"/><Relationship Id="rId14" Type="http://schemas.openxmlformats.org/officeDocument/2006/relationships/hyperlink" Target="consultantplus://offline/ref=312595C11FDF370B93ECF0B0D9BED5C70C32E376519A92BCAF43380EF8A6411B4163FF5421EF922DA4739B0C8BFE1EDBCFF7790B0B4B808F1D91EA44U21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29164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4</cp:revision>
  <cp:lastPrinted>2021-12-24T06:01:00Z</cp:lastPrinted>
  <dcterms:created xsi:type="dcterms:W3CDTF">2022-08-04T06:04:00Z</dcterms:created>
  <dcterms:modified xsi:type="dcterms:W3CDTF">2022-08-08T11:55:00Z</dcterms:modified>
</cp:coreProperties>
</file>