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4C" w:rsidRPr="00962FEC" w:rsidRDefault="0078524C" w:rsidP="004922DD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КОТОВСКАЯ РАЙОННАЯ ДУМА</w:t>
      </w:r>
    </w:p>
    <w:p w:rsidR="0078524C" w:rsidRPr="00962FEC" w:rsidRDefault="0078524C" w:rsidP="0078524C">
      <w:pPr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Волгоградской области</w:t>
      </w:r>
    </w:p>
    <w:p w:rsidR="0078524C" w:rsidRPr="00962FEC" w:rsidRDefault="0078524C" w:rsidP="00962FE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962FEC">
        <w:rPr>
          <w:b/>
          <w:sz w:val="28"/>
          <w:szCs w:val="28"/>
        </w:rPr>
        <w:t>________________________________________________________________</w:t>
      </w:r>
    </w:p>
    <w:p w:rsidR="0078524C" w:rsidRDefault="0078524C" w:rsidP="0078524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962FEC">
        <w:rPr>
          <w:spacing w:val="-10"/>
          <w:sz w:val="28"/>
          <w:szCs w:val="28"/>
        </w:rPr>
        <w:t>РЕШЕНИЕ</w:t>
      </w:r>
    </w:p>
    <w:p w:rsidR="004922DD" w:rsidRPr="00962FEC" w:rsidRDefault="004922DD" w:rsidP="0078524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</w:p>
    <w:p w:rsidR="0078524C" w:rsidRPr="00962FEC" w:rsidRDefault="00206BC2" w:rsidP="004922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22DD">
        <w:rPr>
          <w:sz w:val="28"/>
          <w:szCs w:val="28"/>
        </w:rPr>
        <w:t xml:space="preserve"> 24 февраля </w:t>
      </w:r>
      <w:r w:rsidR="00D67E3B">
        <w:rPr>
          <w:sz w:val="28"/>
          <w:szCs w:val="28"/>
        </w:rPr>
        <w:t>2022</w:t>
      </w:r>
      <w:r w:rsidR="00962FEC">
        <w:rPr>
          <w:sz w:val="28"/>
          <w:szCs w:val="28"/>
        </w:rPr>
        <w:t xml:space="preserve"> года</w:t>
      </w:r>
      <w:r w:rsidR="0078524C" w:rsidRPr="00962FEC">
        <w:rPr>
          <w:sz w:val="28"/>
          <w:szCs w:val="28"/>
        </w:rPr>
        <w:t xml:space="preserve">   </w:t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</w:r>
      <w:r w:rsidR="00962FEC">
        <w:rPr>
          <w:sz w:val="28"/>
          <w:szCs w:val="28"/>
        </w:rPr>
        <w:tab/>
        <w:t xml:space="preserve">                             </w:t>
      </w:r>
      <w:r w:rsidR="002D59DE">
        <w:rPr>
          <w:sz w:val="28"/>
          <w:szCs w:val="28"/>
        </w:rPr>
        <w:t xml:space="preserve">№ </w:t>
      </w:r>
      <w:r w:rsidR="004922DD">
        <w:rPr>
          <w:sz w:val="28"/>
          <w:szCs w:val="28"/>
        </w:rPr>
        <w:t>8/2-6-РД</w:t>
      </w:r>
    </w:p>
    <w:p w:rsidR="0078524C" w:rsidRDefault="0078524C">
      <w:pPr>
        <w:rPr>
          <w:sz w:val="28"/>
          <w:szCs w:val="28"/>
        </w:rPr>
      </w:pPr>
    </w:p>
    <w:p w:rsidR="002D59DE" w:rsidRDefault="002D59DE">
      <w:pPr>
        <w:rPr>
          <w:sz w:val="28"/>
          <w:szCs w:val="28"/>
        </w:rPr>
      </w:pPr>
    </w:p>
    <w:p w:rsidR="009122FE" w:rsidRDefault="009122FE" w:rsidP="00912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председателя и аудитора контрольно-счетной палаты Котовского муниципального района Волгоградской области</w:t>
      </w:r>
    </w:p>
    <w:p w:rsidR="004922DD" w:rsidRDefault="004922DD" w:rsidP="00912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2FE" w:rsidRDefault="009122FE" w:rsidP="00912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22DD" w:rsidRDefault="004922DD" w:rsidP="004922DD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4922DD">
        <w:rPr>
          <w:rFonts w:ascii="Times New Roman" w:hAnsi="Times New Roman" w:cs="Times New Roman"/>
          <w:b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922DD">
        <w:rPr>
          <w:rFonts w:ascii="Times New Roman" w:hAnsi="Times New Roman" w:cs="Times New Roman"/>
          <w:b/>
          <w:sz w:val="28"/>
          <w:szCs w:val="28"/>
        </w:rPr>
        <w:t xml:space="preserve">          24 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22DD" w:rsidRDefault="004922DD" w:rsidP="00912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22FE" w:rsidRDefault="009122FE" w:rsidP="005D177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2F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B56FB">
        <w:rPr>
          <w:rFonts w:ascii="Times New Roman" w:hAnsi="Times New Roman" w:cs="Times New Roman"/>
          <w:sz w:val="28"/>
          <w:szCs w:val="28"/>
        </w:rPr>
        <w:t xml:space="preserve"> </w:t>
      </w:r>
      <w:r w:rsidRPr="009122FE">
        <w:rPr>
          <w:rFonts w:ascii="Times New Roman" w:hAnsi="Times New Roman" w:cs="Times New Roman"/>
          <w:sz w:val="28"/>
          <w:szCs w:val="28"/>
        </w:rPr>
        <w:t xml:space="preserve">от 7 февраля 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</w:t>
      </w:r>
      <w:hyperlink r:id="rId6" w:history="1">
        <w:r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122F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122FE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 и </w:t>
      </w:r>
      <w:hyperlink r:id="rId8" w:history="1">
        <w:r w:rsid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аконом</w:t>
        </w:r>
      </w:hyperlink>
      <w:r w:rsidRPr="009122FE">
        <w:rPr>
          <w:rFonts w:ascii="Times New Roman" w:hAnsi="Times New Roman" w:cs="Times New Roman"/>
          <w:sz w:val="28"/>
          <w:szCs w:val="28"/>
        </w:rPr>
        <w:t xml:space="preserve"> Волгоградской области от 11.02.2008 N 1626-ОД "О некоторых</w:t>
      </w:r>
      <w:proofErr w:type="gramEnd"/>
      <w:r w:rsidRPr="00912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2FE">
        <w:rPr>
          <w:rFonts w:ascii="Times New Roman" w:hAnsi="Times New Roman" w:cs="Times New Roman"/>
          <w:sz w:val="28"/>
          <w:szCs w:val="28"/>
        </w:rPr>
        <w:t xml:space="preserve">вопросах муниципальной службы в Волгоградской области", </w:t>
      </w:r>
      <w:hyperlink r:id="rId9" w:history="1">
        <w:r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9122FE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</w:t>
      </w:r>
      <w:r w:rsidR="00E32FC4">
        <w:rPr>
          <w:rFonts w:ascii="Times New Roman" w:hAnsi="Times New Roman" w:cs="Times New Roman"/>
          <w:sz w:val="28"/>
          <w:szCs w:val="28"/>
        </w:rPr>
        <w:t>Котовского</w:t>
      </w:r>
      <w:r w:rsidRPr="009122F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Котовской </w:t>
      </w:r>
      <w:r w:rsidRPr="009122FE"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>
        <w:rPr>
          <w:rFonts w:ascii="Times New Roman" w:hAnsi="Times New Roman" w:cs="Times New Roman"/>
          <w:sz w:val="28"/>
          <w:szCs w:val="28"/>
        </w:rPr>
        <w:t>05.10.2011</w:t>
      </w:r>
      <w:r w:rsidRPr="009122F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43-РД</w:t>
      </w:r>
      <w:r w:rsidRPr="009122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122FE" w:rsidRPr="009122FE" w:rsidRDefault="009122FE" w:rsidP="005D177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Котовская</w:t>
      </w:r>
      <w:r w:rsidRPr="009122FE">
        <w:rPr>
          <w:rFonts w:ascii="Times New Roman" w:hAnsi="Times New Roman" w:cs="Times New Roman"/>
          <w:sz w:val="28"/>
          <w:szCs w:val="28"/>
        </w:rPr>
        <w:t xml:space="preserve"> районная Дума </w:t>
      </w:r>
      <w:r w:rsidRPr="009122FE">
        <w:rPr>
          <w:rFonts w:ascii="Times New Roman" w:hAnsi="Times New Roman" w:cs="Times New Roman"/>
          <w:b/>
          <w:sz w:val="28"/>
          <w:szCs w:val="28"/>
        </w:rPr>
        <w:t>решила</w:t>
      </w:r>
      <w:r w:rsidRPr="009122FE">
        <w:rPr>
          <w:rFonts w:ascii="Times New Roman" w:hAnsi="Times New Roman" w:cs="Times New Roman"/>
          <w:sz w:val="28"/>
          <w:szCs w:val="28"/>
        </w:rPr>
        <w:t>:</w:t>
      </w:r>
    </w:p>
    <w:p w:rsidR="009122FE" w:rsidRPr="009122FE" w:rsidRDefault="009122FE" w:rsidP="005D177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9122FE">
        <w:rPr>
          <w:rFonts w:ascii="Times New Roman" w:hAnsi="Times New Roman" w:cs="Times New Roman"/>
          <w:sz w:val="28"/>
          <w:szCs w:val="28"/>
        </w:rPr>
        <w:t xml:space="preserve"> о порядке назначения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 аудитора </w:t>
      </w:r>
      <w:r w:rsidRPr="009122FE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9122F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согласно приложению.</w:t>
      </w:r>
    </w:p>
    <w:p w:rsidR="009122FE" w:rsidRDefault="009122FE" w:rsidP="005D177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22F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9122FE" w:rsidRDefault="009122FE" w:rsidP="005D177E">
      <w:pPr>
        <w:pStyle w:val="ConsPlusNormal"/>
        <w:spacing w:before="2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Default="009122FE" w:rsidP="00912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5D1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5D177E" w:rsidP="005D1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2FE"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 w:rsidR="009122FE">
        <w:rPr>
          <w:rFonts w:ascii="Times New Roman" w:hAnsi="Times New Roman" w:cs="Times New Roman"/>
          <w:sz w:val="28"/>
          <w:szCs w:val="28"/>
        </w:rPr>
        <w:tab/>
      </w:r>
      <w:r w:rsidR="009122FE">
        <w:rPr>
          <w:rFonts w:ascii="Times New Roman" w:hAnsi="Times New Roman" w:cs="Times New Roman"/>
          <w:sz w:val="28"/>
          <w:szCs w:val="28"/>
        </w:rPr>
        <w:tab/>
      </w:r>
      <w:r w:rsidR="009122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22FE">
        <w:rPr>
          <w:rFonts w:ascii="Times New Roman" w:hAnsi="Times New Roman" w:cs="Times New Roman"/>
          <w:sz w:val="28"/>
          <w:szCs w:val="28"/>
        </w:rPr>
        <w:t>И.М.Боровая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Default="009122FE" w:rsidP="005D1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77E" w:rsidRPr="009122FE" w:rsidRDefault="005D177E" w:rsidP="005D1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22FE" w:rsidRPr="009122FE" w:rsidRDefault="009122FE" w:rsidP="00912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к решению</w:t>
      </w:r>
    </w:p>
    <w:p w:rsidR="009122FE" w:rsidRPr="009122FE" w:rsidRDefault="009122FE" w:rsidP="00912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Котовской </w:t>
      </w:r>
      <w:r w:rsidRPr="009122FE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9122FE" w:rsidRPr="009122FE" w:rsidRDefault="009122FE" w:rsidP="009122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 xml:space="preserve">от </w:t>
      </w:r>
      <w:r w:rsidR="00881603">
        <w:rPr>
          <w:rFonts w:ascii="Times New Roman" w:hAnsi="Times New Roman" w:cs="Times New Roman"/>
          <w:sz w:val="28"/>
          <w:szCs w:val="28"/>
        </w:rPr>
        <w:t xml:space="preserve"> 24 февраля 2022  № 8/2-6-РД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9122FE">
        <w:rPr>
          <w:rFonts w:ascii="Times New Roman" w:hAnsi="Times New Roman" w:cs="Times New Roman"/>
          <w:sz w:val="28"/>
          <w:szCs w:val="28"/>
        </w:rPr>
        <w:t>ПОЛОЖЕНИЕ</w:t>
      </w:r>
    </w:p>
    <w:p w:rsidR="009122FE" w:rsidRPr="009122FE" w:rsidRDefault="009122FE" w:rsidP="00912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О ПОРЯДКЕ НАЗНАЧЕНИЯ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9122FE" w:rsidRDefault="009122FE" w:rsidP="00912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9122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122FE" w:rsidRPr="009122FE" w:rsidRDefault="009122FE" w:rsidP="009122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внесения предлож</w:t>
      </w:r>
      <w:r>
        <w:rPr>
          <w:rFonts w:ascii="Times New Roman" w:hAnsi="Times New Roman" w:cs="Times New Roman"/>
          <w:sz w:val="28"/>
          <w:szCs w:val="28"/>
        </w:rPr>
        <w:t>ений о кандидатурах на должности</w:t>
      </w:r>
      <w:r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9122FE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22FE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и аудитор</w:t>
      </w:r>
      <w:r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палаты), рассмотрения указанных кандидатур </w:t>
      </w:r>
      <w:r>
        <w:rPr>
          <w:rFonts w:ascii="Times New Roman" w:hAnsi="Times New Roman" w:cs="Times New Roman"/>
          <w:sz w:val="28"/>
          <w:szCs w:val="28"/>
        </w:rPr>
        <w:t xml:space="preserve">Котовской </w:t>
      </w:r>
      <w:r w:rsidRPr="009122FE">
        <w:rPr>
          <w:rFonts w:ascii="Times New Roman" w:hAnsi="Times New Roman" w:cs="Times New Roman"/>
          <w:sz w:val="28"/>
          <w:szCs w:val="28"/>
        </w:rPr>
        <w:t xml:space="preserve"> районной Думой Волгоградской области (далее - районная</w:t>
      </w:r>
      <w:r>
        <w:rPr>
          <w:rFonts w:ascii="Times New Roman" w:hAnsi="Times New Roman" w:cs="Times New Roman"/>
          <w:sz w:val="28"/>
          <w:szCs w:val="28"/>
        </w:rPr>
        <w:t xml:space="preserve"> Дума), а также принятия решений</w:t>
      </w:r>
      <w:r w:rsidRPr="009122FE">
        <w:rPr>
          <w:rFonts w:ascii="Times New Roman" w:hAnsi="Times New Roman" w:cs="Times New Roman"/>
          <w:sz w:val="28"/>
          <w:szCs w:val="28"/>
        </w:rPr>
        <w:t xml:space="preserve"> о назначении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9122FE">
        <w:rPr>
          <w:rFonts w:ascii="Times New Roman" w:hAnsi="Times New Roman" w:cs="Times New Roman"/>
          <w:sz w:val="28"/>
          <w:szCs w:val="28"/>
        </w:rPr>
        <w:t>2. Предлож</w:t>
      </w:r>
      <w:r>
        <w:rPr>
          <w:rFonts w:ascii="Times New Roman" w:hAnsi="Times New Roman" w:cs="Times New Roman"/>
          <w:sz w:val="28"/>
          <w:szCs w:val="28"/>
        </w:rPr>
        <w:t xml:space="preserve">ения о кандидатурах на должности </w:t>
      </w:r>
      <w:r w:rsidRPr="009122F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и аудитора </w:t>
      </w:r>
      <w:r w:rsidRPr="009122FE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льно-счетной палаты вносятся в Котовскую</w:t>
      </w:r>
      <w:r w:rsidRPr="009122FE">
        <w:rPr>
          <w:rFonts w:ascii="Times New Roman" w:hAnsi="Times New Roman" w:cs="Times New Roman"/>
          <w:sz w:val="28"/>
          <w:szCs w:val="28"/>
        </w:rPr>
        <w:t xml:space="preserve"> районную Думу: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>
        <w:rPr>
          <w:rFonts w:ascii="Times New Roman" w:hAnsi="Times New Roman" w:cs="Times New Roman"/>
          <w:sz w:val="28"/>
          <w:szCs w:val="28"/>
        </w:rPr>
        <w:t>Котовской районной Думы</w:t>
      </w:r>
      <w:r w:rsidRPr="009122FE">
        <w:rPr>
          <w:rFonts w:ascii="Times New Roman" w:hAnsi="Times New Roman" w:cs="Times New Roman"/>
          <w:sz w:val="28"/>
          <w:szCs w:val="28"/>
        </w:rPr>
        <w:t>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>
        <w:rPr>
          <w:rFonts w:ascii="Times New Roman" w:hAnsi="Times New Roman" w:cs="Times New Roman"/>
          <w:sz w:val="28"/>
          <w:szCs w:val="28"/>
        </w:rPr>
        <w:t>Котовской районной Думы</w:t>
      </w:r>
      <w:r w:rsidRPr="009122FE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 </w:t>
      </w:r>
      <w:r>
        <w:rPr>
          <w:rFonts w:ascii="Times New Roman" w:hAnsi="Times New Roman" w:cs="Times New Roman"/>
          <w:sz w:val="28"/>
          <w:szCs w:val="28"/>
        </w:rPr>
        <w:t>Котовской районной Думы</w:t>
      </w:r>
      <w:r w:rsidRPr="009122FE">
        <w:rPr>
          <w:rFonts w:ascii="Times New Roman" w:hAnsi="Times New Roman" w:cs="Times New Roman"/>
          <w:sz w:val="28"/>
          <w:szCs w:val="28"/>
        </w:rPr>
        <w:t>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 xml:space="preserve">3) главой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9122FE">
        <w:rPr>
          <w:rFonts w:ascii="Times New Roman" w:hAnsi="Times New Roman" w:cs="Times New Roman"/>
          <w:sz w:val="28"/>
          <w:szCs w:val="28"/>
        </w:rPr>
        <w:t>.</w:t>
      </w:r>
    </w:p>
    <w:p w:rsidR="009122FE" w:rsidRPr="009122FE" w:rsidRDefault="00E32FC4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Кандидатуры на должности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122FE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9122FE">
        <w:rPr>
          <w:rFonts w:ascii="Times New Roman" w:hAnsi="Times New Roman" w:cs="Times New Roman"/>
          <w:sz w:val="28"/>
          <w:szCs w:val="28"/>
        </w:rPr>
        <w:t>счетной палаты представляются в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</w:t>
      </w:r>
      <w:r w:rsidR="009122FE">
        <w:rPr>
          <w:rFonts w:ascii="Times New Roman" w:hAnsi="Times New Roman" w:cs="Times New Roman"/>
          <w:sz w:val="28"/>
          <w:szCs w:val="28"/>
        </w:rPr>
        <w:t>Котовскую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районную Думу перечисленными в </w:t>
      </w:r>
      <w:hyperlink w:anchor="P35" w:history="1">
        <w:r w:rsidR="009122FE" w:rsidRPr="009122FE">
          <w:rPr>
            <w:rStyle w:val="a7"/>
            <w:rFonts w:ascii="Times New Roman" w:hAnsi="Times New Roman" w:cs="Times New Roman"/>
            <w:sz w:val="28"/>
            <w:szCs w:val="28"/>
          </w:rPr>
          <w:t>пункте 2</w:t>
        </w:r>
      </w:hyperlink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настоящей статьи субъектами инициативы не </w:t>
      </w:r>
      <w:proofErr w:type="gramStart"/>
      <w:r w:rsidR="009122FE" w:rsidRPr="009122F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чем за 2 месяца до истечен</w:t>
      </w:r>
      <w:r>
        <w:rPr>
          <w:rFonts w:ascii="Times New Roman" w:hAnsi="Times New Roman" w:cs="Times New Roman"/>
          <w:sz w:val="28"/>
          <w:szCs w:val="28"/>
        </w:rPr>
        <w:t>ия срока полномочий действующих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122FE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</w:p>
    <w:p w:rsidR="009122FE" w:rsidRPr="009122FE" w:rsidRDefault="000B56FB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2FC4">
        <w:rPr>
          <w:rFonts w:ascii="Times New Roman" w:hAnsi="Times New Roman" w:cs="Times New Roman"/>
          <w:sz w:val="28"/>
          <w:szCs w:val="28"/>
        </w:rPr>
        <w:t>. Предложения о кандидатурах на должности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вносятся путем напр</w:t>
      </w:r>
      <w:r w:rsidR="00E32FC4">
        <w:rPr>
          <w:rFonts w:ascii="Times New Roman" w:hAnsi="Times New Roman" w:cs="Times New Roman"/>
          <w:sz w:val="28"/>
          <w:szCs w:val="28"/>
        </w:rPr>
        <w:t>авления письменного обращения в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</w:t>
      </w:r>
      <w:r w:rsidR="00E32FC4">
        <w:rPr>
          <w:rFonts w:ascii="Times New Roman" w:hAnsi="Times New Roman" w:cs="Times New Roman"/>
          <w:sz w:val="28"/>
          <w:szCs w:val="28"/>
        </w:rPr>
        <w:t>Котовскую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районную Думу. К письменному обращению прилагается характеристика кандида</w:t>
      </w:r>
      <w:r w:rsidR="00E32FC4">
        <w:rPr>
          <w:rFonts w:ascii="Times New Roman" w:hAnsi="Times New Roman" w:cs="Times New Roman"/>
          <w:sz w:val="28"/>
          <w:szCs w:val="28"/>
        </w:rPr>
        <w:t>та. Одновременно с обращением в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</w:t>
      </w:r>
      <w:r w:rsidR="00E32FC4">
        <w:rPr>
          <w:rFonts w:ascii="Times New Roman" w:hAnsi="Times New Roman" w:cs="Times New Roman"/>
          <w:sz w:val="28"/>
          <w:szCs w:val="28"/>
        </w:rPr>
        <w:t>Котовскую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районную Думу субъекты инициативы обязаны в письменной ф</w:t>
      </w:r>
      <w:r w:rsidR="00E32FC4">
        <w:rPr>
          <w:rFonts w:ascii="Times New Roman" w:hAnsi="Times New Roman" w:cs="Times New Roman"/>
          <w:sz w:val="28"/>
          <w:szCs w:val="28"/>
        </w:rPr>
        <w:t>орме уведомить об этом кандидатов на должности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E32FC4">
        <w:rPr>
          <w:rFonts w:ascii="Times New Roman" w:hAnsi="Times New Roman" w:cs="Times New Roman"/>
          <w:sz w:val="28"/>
          <w:szCs w:val="28"/>
        </w:rPr>
        <w:t xml:space="preserve">и аудитора </w:t>
      </w:r>
      <w:r w:rsidR="009122FE" w:rsidRPr="009122FE">
        <w:rPr>
          <w:rFonts w:ascii="Times New Roman" w:hAnsi="Times New Roman" w:cs="Times New Roman"/>
          <w:sz w:val="28"/>
          <w:szCs w:val="28"/>
        </w:rPr>
        <w:t>контрольно-счетной палаты.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Статья 2. Порядок представления документов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1. Кандидат</w:t>
      </w:r>
      <w:r w:rsidR="00E32FC4">
        <w:rPr>
          <w:rFonts w:ascii="Times New Roman" w:hAnsi="Times New Roman" w:cs="Times New Roman"/>
          <w:sz w:val="28"/>
          <w:szCs w:val="28"/>
        </w:rPr>
        <w:t>ы на должности</w:t>
      </w:r>
      <w:r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не позднее 14 дней со дня получения соответст</w:t>
      </w:r>
      <w:r w:rsidR="00E32FC4">
        <w:rPr>
          <w:rFonts w:ascii="Times New Roman" w:hAnsi="Times New Roman" w:cs="Times New Roman"/>
          <w:sz w:val="28"/>
          <w:szCs w:val="28"/>
        </w:rPr>
        <w:t>вующего уведомления представляют в</w:t>
      </w:r>
      <w:r w:rsidRPr="009122FE">
        <w:rPr>
          <w:rFonts w:ascii="Times New Roman" w:hAnsi="Times New Roman" w:cs="Times New Roman"/>
          <w:sz w:val="28"/>
          <w:szCs w:val="28"/>
        </w:rPr>
        <w:t xml:space="preserve"> </w:t>
      </w:r>
      <w:r w:rsidR="00E32FC4">
        <w:rPr>
          <w:rFonts w:ascii="Times New Roman" w:hAnsi="Times New Roman" w:cs="Times New Roman"/>
          <w:sz w:val="28"/>
          <w:szCs w:val="28"/>
        </w:rPr>
        <w:t>Котовскую</w:t>
      </w:r>
      <w:r w:rsidRPr="009122FE">
        <w:rPr>
          <w:rFonts w:ascii="Times New Roman" w:hAnsi="Times New Roman" w:cs="Times New Roman"/>
          <w:sz w:val="28"/>
          <w:szCs w:val="28"/>
        </w:rPr>
        <w:t xml:space="preserve"> районную Думу следующие документы: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lastRenderedPageBreak/>
        <w:t>а) паспорт;</w:t>
      </w:r>
    </w:p>
    <w:p w:rsidR="009122FE" w:rsidRPr="009122FE" w:rsidRDefault="009122FE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б) документ, подтверждающий отсутствие неснятой или непогашенной судимости;</w:t>
      </w:r>
    </w:p>
    <w:p w:rsidR="009122FE" w:rsidRPr="009122FE" w:rsidRDefault="00C63F68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) собственноручно заполненную и подписанную </w:t>
      </w:r>
      <w:hyperlink r:id="rId10" w:history="1">
        <w:r w:rsidR="009122FE"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анкету</w:t>
        </w:r>
      </w:hyperlink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по форме, установленной распоряжением Правительства Российской Федерации от 26 мая 2005 г. N 667-р;</w:t>
      </w:r>
    </w:p>
    <w:p w:rsidR="009122FE" w:rsidRDefault="00C63F68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22FE" w:rsidRPr="009122FE">
        <w:rPr>
          <w:rFonts w:ascii="Times New Roman" w:hAnsi="Times New Roman" w:cs="Times New Roman"/>
          <w:sz w:val="28"/>
          <w:szCs w:val="28"/>
        </w:rPr>
        <w:t>) документы, подтверждающие наличие высшего образования;</w:t>
      </w:r>
    </w:p>
    <w:p w:rsidR="00C63F68" w:rsidRPr="009122FE" w:rsidRDefault="00C63F68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трудовую книжку, за исключением лиц, впервые принятых на работу после 31.12.2020 года;</w:t>
      </w:r>
    </w:p>
    <w:p w:rsidR="009122FE" w:rsidRPr="009122FE" w:rsidRDefault="00C63F68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122FE" w:rsidRPr="009122FE">
        <w:rPr>
          <w:rFonts w:ascii="Times New Roman" w:hAnsi="Times New Roman" w:cs="Times New Roman"/>
          <w:sz w:val="28"/>
          <w:szCs w:val="28"/>
        </w:rPr>
        <w:t>) страховое свидетельство обязательного пенсионного страхования;</w:t>
      </w:r>
    </w:p>
    <w:p w:rsidR="009122FE" w:rsidRPr="009122FE" w:rsidRDefault="00C63F68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122FE" w:rsidRPr="009122FE">
        <w:rPr>
          <w:rFonts w:ascii="Times New Roman" w:hAnsi="Times New Roman" w:cs="Times New Roman"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122FE" w:rsidRPr="009122FE" w:rsidRDefault="00C63F68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122FE" w:rsidRPr="009122FE">
        <w:rPr>
          <w:rFonts w:ascii="Times New Roman" w:hAnsi="Times New Roman" w:cs="Times New Roman"/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9122FE" w:rsidRPr="009122FE" w:rsidRDefault="00C63F68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22FE" w:rsidRPr="009122FE">
        <w:rPr>
          <w:rFonts w:ascii="Times New Roman" w:hAnsi="Times New Roman" w:cs="Times New Roman"/>
          <w:sz w:val="28"/>
          <w:szCs w:val="28"/>
        </w:rPr>
        <w:t>) заключение медицинского учреждения об отсутствии заболевания, препятствующего поступлению на муниципальную службу;</w:t>
      </w:r>
    </w:p>
    <w:p w:rsidR="009122FE" w:rsidRPr="009122FE" w:rsidRDefault="00C63F68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22FE" w:rsidRPr="009122FE">
        <w:rPr>
          <w:rFonts w:ascii="Times New Roman" w:hAnsi="Times New Roman" w:cs="Times New Roman"/>
          <w:sz w:val="28"/>
          <w:szCs w:val="28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122FE" w:rsidRPr="009122FE" w:rsidRDefault="00C63F68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122FE" w:rsidRPr="009122FE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данных;</w:t>
      </w:r>
    </w:p>
    <w:p w:rsidR="009122FE" w:rsidRPr="009122FE" w:rsidRDefault="00C63F68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122FE" w:rsidRPr="009122FE">
        <w:rPr>
          <w:rFonts w:ascii="Times New Roman" w:hAnsi="Times New Roman" w:cs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122FE" w:rsidRPr="009122FE" w:rsidRDefault="00E32FC4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кандидатам на должности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и аудитора 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контрольно-счетной палаты предъявляются требования, предусмотренные </w:t>
      </w:r>
      <w:hyperlink r:id="rId11" w:history="1">
        <w:r w:rsidR="009122FE" w:rsidRPr="000B56F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</w:t>
        </w:r>
      </w:hyperlink>
      <w:r w:rsidR="009122FE" w:rsidRPr="000B56FB">
        <w:rPr>
          <w:rFonts w:ascii="Times New Roman" w:hAnsi="Times New Roman" w:cs="Times New Roman"/>
          <w:sz w:val="28"/>
          <w:szCs w:val="28"/>
        </w:rPr>
        <w:t xml:space="preserve"> </w:t>
      </w:r>
      <w:r w:rsidR="009122FE" w:rsidRPr="009122FE">
        <w:rPr>
          <w:rFonts w:ascii="Times New Roman" w:hAnsi="Times New Roman" w:cs="Times New Roman"/>
          <w:sz w:val="28"/>
          <w:szCs w:val="28"/>
        </w:rPr>
        <w:t>Федерального закона от 7 февраля 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9122FE" w:rsidP="009122F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2FE">
        <w:rPr>
          <w:rFonts w:ascii="Times New Roman" w:hAnsi="Times New Roman" w:cs="Times New Roman"/>
          <w:sz w:val="28"/>
          <w:szCs w:val="28"/>
        </w:rPr>
        <w:t>Статья 3. Порядок расс</w:t>
      </w:r>
      <w:r w:rsidR="00E32FC4">
        <w:rPr>
          <w:rFonts w:ascii="Times New Roman" w:hAnsi="Times New Roman" w:cs="Times New Roman"/>
          <w:sz w:val="28"/>
          <w:szCs w:val="28"/>
        </w:rPr>
        <w:t>мотрения кандидатур на должности</w:t>
      </w:r>
      <w:r w:rsidRPr="009122F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E32FC4">
        <w:rPr>
          <w:rFonts w:ascii="Times New Roman" w:hAnsi="Times New Roman" w:cs="Times New Roman"/>
          <w:sz w:val="28"/>
          <w:szCs w:val="28"/>
        </w:rPr>
        <w:t xml:space="preserve">и аудитора </w:t>
      </w:r>
      <w:r w:rsidRPr="009122F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2FE" w:rsidRPr="009122FE" w:rsidRDefault="00E32FC4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Кандидатуры на должности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рассматриваются на заседании </w:t>
      </w:r>
      <w:r>
        <w:rPr>
          <w:rFonts w:ascii="Times New Roman" w:hAnsi="Times New Roman" w:cs="Times New Roman"/>
          <w:sz w:val="28"/>
          <w:szCs w:val="28"/>
        </w:rPr>
        <w:t>Котовской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районной Думы. Кандидат приглашается на данное заседание, </w:t>
      </w:r>
      <w:r w:rsidR="0001574F">
        <w:rPr>
          <w:rFonts w:ascii="Times New Roman" w:hAnsi="Times New Roman" w:cs="Times New Roman"/>
          <w:sz w:val="28"/>
          <w:szCs w:val="28"/>
        </w:rPr>
        <w:t xml:space="preserve">где депутаты, присутствующие на заседании, могут </w:t>
      </w:r>
      <w:r w:rsidR="002D1D44">
        <w:rPr>
          <w:rFonts w:ascii="Times New Roman" w:hAnsi="Times New Roman" w:cs="Times New Roman"/>
          <w:sz w:val="28"/>
          <w:szCs w:val="28"/>
        </w:rPr>
        <w:t xml:space="preserve"> </w:t>
      </w:r>
      <w:r w:rsidR="002D1D44" w:rsidRPr="00C63F68">
        <w:rPr>
          <w:rFonts w:ascii="Times New Roman" w:hAnsi="Times New Roman" w:cs="Times New Roman"/>
          <w:sz w:val="28"/>
          <w:szCs w:val="28"/>
        </w:rPr>
        <w:t>задавать</w:t>
      </w:r>
      <w:r w:rsidR="0001574F">
        <w:rPr>
          <w:rFonts w:ascii="Times New Roman" w:hAnsi="Times New Roman" w:cs="Times New Roman"/>
          <w:sz w:val="28"/>
          <w:szCs w:val="28"/>
        </w:rPr>
        <w:t xml:space="preserve"> кандидату вопросы.</w:t>
      </w:r>
    </w:p>
    <w:p w:rsidR="009122FE" w:rsidRPr="009122FE" w:rsidRDefault="0001574F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2FE" w:rsidRPr="009122FE">
        <w:rPr>
          <w:rFonts w:ascii="Times New Roman" w:hAnsi="Times New Roman" w:cs="Times New Roman"/>
          <w:sz w:val="28"/>
          <w:szCs w:val="28"/>
        </w:rPr>
        <w:t>. Решение о назначении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принимается простым большинством голосов от установленной численности депутатов открытым голосованием, при этом каждый депутат имеет право проголосовать только за одну кандидатуру.</w:t>
      </w:r>
    </w:p>
    <w:p w:rsidR="009122FE" w:rsidRPr="009122FE" w:rsidRDefault="0001574F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. В случае если при голосовании ни один из кандидатов не набрал необходимого числа голосов, </w:t>
      </w:r>
      <w:r w:rsidR="00E32FC4">
        <w:rPr>
          <w:rFonts w:ascii="Times New Roman" w:hAnsi="Times New Roman" w:cs="Times New Roman"/>
          <w:sz w:val="28"/>
          <w:szCs w:val="28"/>
        </w:rPr>
        <w:t>Котовская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районная Дума на этом же заседании проводит повторное голосование.</w:t>
      </w:r>
    </w:p>
    <w:p w:rsidR="009122FE" w:rsidRPr="009122FE" w:rsidRDefault="0001574F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. В случае несогласия </w:t>
      </w:r>
      <w:r w:rsidR="00E32FC4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2FC4">
        <w:rPr>
          <w:rFonts w:ascii="Times New Roman" w:hAnsi="Times New Roman" w:cs="Times New Roman"/>
          <w:sz w:val="28"/>
          <w:szCs w:val="28"/>
        </w:rPr>
        <w:t>ской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районной Думы со всеми предложенными кандидату</w:t>
      </w:r>
      <w:r w:rsidR="00E32FC4">
        <w:rPr>
          <w:rFonts w:ascii="Times New Roman" w:hAnsi="Times New Roman" w:cs="Times New Roman"/>
          <w:sz w:val="28"/>
          <w:szCs w:val="28"/>
        </w:rPr>
        <w:t>рами для назначения на должности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</w:t>
      </w:r>
      <w:r w:rsidR="00E32FC4">
        <w:rPr>
          <w:rFonts w:ascii="Times New Roman" w:hAnsi="Times New Roman" w:cs="Times New Roman"/>
          <w:sz w:val="28"/>
          <w:szCs w:val="28"/>
        </w:rPr>
        <w:lastRenderedPageBreak/>
        <w:t xml:space="preserve">и аудитора 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субъекты права внесения кандидатур в порядке, установленном настоящим Положением, вносят в районную Думу предложения по новым кандидатурам.</w:t>
      </w:r>
    </w:p>
    <w:p w:rsidR="009122FE" w:rsidRPr="009122FE" w:rsidRDefault="0001574F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2FE" w:rsidRPr="009122FE">
        <w:rPr>
          <w:rFonts w:ascii="Times New Roman" w:hAnsi="Times New Roman" w:cs="Times New Roman"/>
          <w:sz w:val="28"/>
          <w:szCs w:val="28"/>
        </w:rPr>
        <w:t>. Срок полномочий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 составляет 5 лет со дня назначения на должность.</w:t>
      </w:r>
    </w:p>
    <w:p w:rsidR="009122FE" w:rsidRPr="009122FE" w:rsidRDefault="00CB72DF" w:rsidP="00912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2FE" w:rsidRPr="009122FE">
        <w:rPr>
          <w:rFonts w:ascii="Times New Roman" w:hAnsi="Times New Roman" w:cs="Times New Roman"/>
          <w:sz w:val="28"/>
          <w:szCs w:val="28"/>
        </w:rPr>
        <w:t>. Документы, поданные кандидатами на должность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>, передаются в контрольно-счетную палату, где хранятся до избрания нового председателя</w:t>
      </w:r>
      <w:r w:rsidR="00E32FC4">
        <w:rPr>
          <w:rFonts w:ascii="Times New Roman" w:hAnsi="Times New Roman" w:cs="Times New Roman"/>
          <w:sz w:val="28"/>
          <w:szCs w:val="28"/>
        </w:rPr>
        <w:t xml:space="preserve"> и аудитора</w:t>
      </w:r>
      <w:r w:rsidR="009122FE" w:rsidRPr="009122FE">
        <w:rPr>
          <w:rFonts w:ascii="Times New Roman" w:hAnsi="Times New Roman" w:cs="Times New Roman"/>
          <w:sz w:val="28"/>
          <w:szCs w:val="28"/>
        </w:rPr>
        <w:t xml:space="preserve"> контрольно-счетной палаты.</w:t>
      </w:r>
    </w:p>
    <w:p w:rsidR="009122FE" w:rsidRPr="009122FE" w:rsidRDefault="009122FE" w:rsidP="00912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DB8" w:rsidRDefault="00F33DB8" w:rsidP="009122FE">
      <w:pPr>
        <w:jc w:val="center"/>
        <w:rPr>
          <w:sz w:val="28"/>
          <w:szCs w:val="28"/>
        </w:rPr>
      </w:pPr>
    </w:p>
    <w:sectPr w:rsidR="00F33DB8" w:rsidSect="0056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58F"/>
    <w:multiLevelType w:val="hybridMultilevel"/>
    <w:tmpl w:val="7AE64508"/>
    <w:lvl w:ilvl="0" w:tplc="6CA8E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CD7D00"/>
    <w:multiLevelType w:val="hybridMultilevel"/>
    <w:tmpl w:val="C2E8D5B0"/>
    <w:lvl w:ilvl="0" w:tplc="339A1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7F393F"/>
    <w:multiLevelType w:val="hybridMultilevel"/>
    <w:tmpl w:val="05A4B974"/>
    <w:lvl w:ilvl="0" w:tplc="F9A61C3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FD2D22"/>
    <w:multiLevelType w:val="multilevel"/>
    <w:tmpl w:val="691CCE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4C"/>
    <w:rsid w:val="000049C6"/>
    <w:rsid w:val="0001574F"/>
    <w:rsid w:val="00016197"/>
    <w:rsid w:val="0004576C"/>
    <w:rsid w:val="000B53AA"/>
    <w:rsid w:val="000B56FB"/>
    <w:rsid w:val="000F2B20"/>
    <w:rsid w:val="00105C99"/>
    <w:rsid w:val="001210FC"/>
    <w:rsid w:val="0015283C"/>
    <w:rsid w:val="00180028"/>
    <w:rsid w:val="00206BC2"/>
    <w:rsid w:val="00231975"/>
    <w:rsid w:val="0025626F"/>
    <w:rsid w:val="00260F30"/>
    <w:rsid w:val="002A0B6C"/>
    <w:rsid w:val="002D1D44"/>
    <w:rsid w:val="002D59DE"/>
    <w:rsid w:val="00336240"/>
    <w:rsid w:val="00373AD3"/>
    <w:rsid w:val="004922DD"/>
    <w:rsid w:val="005674B8"/>
    <w:rsid w:val="005D177E"/>
    <w:rsid w:val="00633745"/>
    <w:rsid w:val="00671E28"/>
    <w:rsid w:val="006D3A31"/>
    <w:rsid w:val="0073144E"/>
    <w:rsid w:val="00784E20"/>
    <w:rsid w:val="0078524C"/>
    <w:rsid w:val="008620F4"/>
    <w:rsid w:val="00881603"/>
    <w:rsid w:val="009122FE"/>
    <w:rsid w:val="00962FEC"/>
    <w:rsid w:val="009745CB"/>
    <w:rsid w:val="00A37A0D"/>
    <w:rsid w:val="00A44307"/>
    <w:rsid w:val="00C63F68"/>
    <w:rsid w:val="00CB72DF"/>
    <w:rsid w:val="00D66A1E"/>
    <w:rsid w:val="00D67E3B"/>
    <w:rsid w:val="00DF25C2"/>
    <w:rsid w:val="00E32FC4"/>
    <w:rsid w:val="00E737DB"/>
    <w:rsid w:val="00F33DB8"/>
    <w:rsid w:val="00FD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4C"/>
    <w:pPr>
      <w:ind w:left="720"/>
      <w:contextualSpacing/>
    </w:pPr>
  </w:style>
  <w:style w:type="table" w:styleId="a4">
    <w:name w:val="Table Grid"/>
    <w:basedOn w:val="a1"/>
    <w:uiPriority w:val="59"/>
    <w:rsid w:val="00D6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784E20"/>
    <w:pPr>
      <w:shd w:val="clear" w:color="auto" w:fill="FFFFFF"/>
      <w:tabs>
        <w:tab w:val="left" w:pos="0"/>
        <w:tab w:val="left" w:pos="1056"/>
      </w:tabs>
      <w:suppressAutoHyphens w:val="0"/>
      <w:autoSpaceDN w:val="0"/>
      <w:adjustRightInd w:val="0"/>
      <w:spacing w:line="480" w:lineRule="auto"/>
      <w:ind w:firstLine="720"/>
      <w:jc w:val="both"/>
    </w:pPr>
    <w:rPr>
      <w:sz w:val="30"/>
      <w:szCs w:val="3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84E20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78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12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9D18462E8AB9E9BA820997C7883860EC8C28D84BEAE8427C4357B751C2DD03465AE4DF3D9C05A027728251D121D0ADKFm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99D18462E8AB9E9BA9C0481ABD73D63EFD120D84DE9BB16204500E801C488510604BD8C7CD708A33C6E8252KCm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F99D18462E8AB9E9BA9C0481ABD73D64E7D72DD94BE9BB16204500E801C488510604BD8C7CD708A33C6E8252KCmDG" TargetMode="External"/><Relationship Id="rId11" Type="http://schemas.openxmlformats.org/officeDocument/2006/relationships/hyperlink" Target="consultantplus://offline/ref=32F99D18462E8AB9E9BA9C0481ABD73D63EFDB24D84BE9BB16204500E801C48843065CB18E79C90DA52938D3149A2ED2AAE0DB68B2C15718K8m5G" TargetMode="External"/><Relationship Id="rId5" Type="http://schemas.openxmlformats.org/officeDocument/2006/relationships/hyperlink" Target="consultantplus://offline/ref=32F99D18462E8AB9E9BA9C0481ABD73D63EFDB24D84BE9BB16204500E801C488510604BD8C7CD708A33C6E8252KCmDG" TargetMode="External"/><Relationship Id="rId10" Type="http://schemas.openxmlformats.org/officeDocument/2006/relationships/hyperlink" Target="consultantplus://offline/ref=32F99D18462E8AB9E9BA9C0481ABD73D63E4DA26D34BE9BB16204500E801C48843065CB18E79C90CA32938D3149A2ED2AAE0DB68B2C15718K8m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9D18462E8AB9E9BA820997C7883860EC8C28D84AE2EE4E7D4357B751C2DD03465AE4CD3DC409A2226C8356C47781EBABD66BA9DD571B993A3345K9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SuvorovaOS</cp:lastModifiedBy>
  <cp:revision>6</cp:revision>
  <cp:lastPrinted>2022-02-17T05:02:00Z</cp:lastPrinted>
  <dcterms:created xsi:type="dcterms:W3CDTF">2022-02-17T05:04:00Z</dcterms:created>
  <dcterms:modified xsi:type="dcterms:W3CDTF">2022-02-22T08:34:00Z</dcterms:modified>
</cp:coreProperties>
</file>