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C" w:rsidRDefault="002C09CC" w:rsidP="002C09CC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2C09CC" w:rsidRDefault="002C09CC" w:rsidP="002C09CC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2C09CC" w:rsidP="002C09CC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</w:t>
      </w:r>
      <w:r w:rsidR="001370D7">
        <w:rPr>
          <w:b/>
          <w:bCs/>
          <w:sz w:val="32"/>
          <w:szCs w:val="32"/>
        </w:rPr>
        <w:t>_____________________________</w:t>
      </w:r>
    </w:p>
    <w:p w:rsidR="001370D7" w:rsidRDefault="001370D7" w:rsidP="002C09CC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2C09CC">
        <w:rPr>
          <w:bCs/>
          <w:sz w:val="28"/>
          <w:szCs w:val="28"/>
        </w:rPr>
        <w:t xml:space="preserve"> 28 ноября 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201</w:t>
      </w:r>
      <w:r w:rsidR="00CB6F6D">
        <w:rPr>
          <w:bCs/>
          <w:sz w:val="28"/>
          <w:szCs w:val="28"/>
        </w:rPr>
        <w:t>9</w:t>
      </w:r>
      <w:r w:rsidR="002C09CC">
        <w:rPr>
          <w:bCs/>
          <w:sz w:val="28"/>
          <w:szCs w:val="28"/>
        </w:rPr>
        <w:t xml:space="preserve"> года                                                                     </w:t>
      </w:r>
      <w:r>
        <w:rPr>
          <w:bCs/>
          <w:sz w:val="28"/>
          <w:szCs w:val="28"/>
        </w:rPr>
        <w:t>№</w:t>
      </w:r>
      <w:r w:rsidR="002C09CC">
        <w:rPr>
          <w:bCs/>
          <w:sz w:val="28"/>
          <w:szCs w:val="28"/>
        </w:rPr>
        <w:t xml:space="preserve"> 45/13-6-РД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1370D7" w:rsidRDefault="001370D7" w:rsidP="002C09CC">
      <w:pPr>
        <w:spacing w:line="360" w:lineRule="auto"/>
        <w:ind w:firstLine="567"/>
        <w:jc w:val="center"/>
        <w:rPr>
          <w:sz w:val="28"/>
          <w:szCs w:val="28"/>
        </w:rPr>
      </w:pPr>
      <w:r w:rsidRPr="00D07C4C">
        <w:rPr>
          <w:rFonts w:eastAsia="Arial" w:cs="Arial"/>
          <w:sz w:val="28"/>
          <w:szCs w:val="28"/>
        </w:rPr>
        <w:t>О внесении изменений в решение Котовской районной Д</w:t>
      </w:r>
      <w:r w:rsidR="00DB012F" w:rsidRPr="00D07C4C">
        <w:rPr>
          <w:rFonts w:eastAsia="Arial" w:cs="Arial"/>
          <w:sz w:val="28"/>
          <w:szCs w:val="28"/>
        </w:rPr>
        <w:t>умы Волгоградской области от  29</w:t>
      </w:r>
      <w:r w:rsidRPr="00D07C4C">
        <w:rPr>
          <w:rFonts w:eastAsia="Arial" w:cs="Arial"/>
          <w:sz w:val="28"/>
          <w:szCs w:val="28"/>
        </w:rPr>
        <w:t xml:space="preserve"> </w:t>
      </w:r>
      <w:r w:rsidR="00DB012F" w:rsidRPr="00D07C4C">
        <w:rPr>
          <w:rFonts w:eastAsia="Arial" w:cs="Arial"/>
          <w:sz w:val="28"/>
          <w:szCs w:val="28"/>
        </w:rPr>
        <w:t>ноября 2016 года № 3</w:t>
      </w:r>
      <w:r w:rsidRPr="00D07C4C">
        <w:rPr>
          <w:rFonts w:eastAsia="Arial" w:cs="Arial"/>
          <w:sz w:val="28"/>
          <w:szCs w:val="28"/>
        </w:rPr>
        <w:t>5 – РД «</w:t>
      </w:r>
      <w:r w:rsidRPr="00D07C4C">
        <w:rPr>
          <w:sz w:val="28"/>
          <w:szCs w:val="28"/>
        </w:rPr>
        <w:t>Об утверждении</w:t>
      </w:r>
      <w:r w:rsidR="00DB012F" w:rsidRPr="00D07C4C">
        <w:rPr>
          <w:sz w:val="28"/>
          <w:szCs w:val="28"/>
        </w:rPr>
        <w:t xml:space="preserve"> Порядка размещения нестационарных торговых объектов на территории Котовского муниципального района</w:t>
      </w:r>
      <w:r w:rsidRPr="00D07C4C">
        <w:rPr>
          <w:sz w:val="28"/>
          <w:szCs w:val="28"/>
        </w:rPr>
        <w:t>»</w:t>
      </w:r>
    </w:p>
    <w:p w:rsidR="002C09CC" w:rsidRDefault="002C09CC" w:rsidP="007B2B86">
      <w:pPr>
        <w:spacing w:line="360" w:lineRule="auto"/>
        <w:jc w:val="center"/>
        <w:rPr>
          <w:sz w:val="28"/>
          <w:szCs w:val="28"/>
        </w:rPr>
      </w:pPr>
    </w:p>
    <w:p w:rsidR="002C09CC" w:rsidRPr="002C09CC" w:rsidRDefault="002C09CC" w:rsidP="002C09CC">
      <w:pPr>
        <w:spacing w:line="360" w:lineRule="auto"/>
        <w:ind w:firstLine="567"/>
        <w:rPr>
          <w:b/>
          <w:sz w:val="28"/>
          <w:szCs w:val="28"/>
        </w:rPr>
      </w:pPr>
      <w:r w:rsidRPr="002C09CC">
        <w:rPr>
          <w:b/>
          <w:sz w:val="28"/>
          <w:szCs w:val="28"/>
        </w:rPr>
        <w:t xml:space="preserve">Принято Котовской районной Думой       </w:t>
      </w:r>
      <w:r>
        <w:rPr>
          <w:b/>
          <w:sz w:val="28"/>
          <w:szCs w:val="28"/>
        </w:rPr>
        <w:t xml:space="preserve">              </w:t>
      </w:r>
      <w:r w:rsidRPr="002C09CC">
        <w:rPr>
          <w:b/>
          <w:sz w:val="28"/>
          <w:szCs w:val="28"/>
        </w:rPr>
        <w:t xml:space="preserve"> 28 ноября 2019 года</w:t>
      </w:r>
    </w:p>
    <w:p w:rsidR="001370D7" w:rsidRPr="00D07C4C" w:rsidRDefault="001370D7" w:rsidP="00E4648F">
      <w:pPr>
        <w:spacing w:line="360" w:lineRule="auto"/>
        <w:rPr>
          <w:sz w:val="28"/>
          <w:szCs w:val="28"/>
        </w:rPr>
      </w:pPr>
    </w:p>
    <w:p w:rsidR="001370D7" w:rsidRPr="00E9762A" w:rsidRDefault="001370D7" w:rsidP="00E4648F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07C4C">
        <w:rPr>
          <w:sz w:val="28"/>
          <w:szCs w:val="28"/>
        </w:rPr>
        <w:t xml:space="preserve">В соответствии с </w:t>
      </w:r>
      <w:r w:rsidR="001A6805" w:rsidRPr="00D07C4C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Волгоградской области от 27.10.2015 № 182-ОД «О торговой деятельности Волгоградской области», Порядком разработки и утверждения схем размещения нестационарных торговых объектов на территории Волгоградской области, утвержденным приказом от 05 апреля</w:t>
      </w:r>
      <w:proofErr w:type="gramEnd"/>
      <w:r w:rsidR="001A6805" w:rsidRPr="00D07C4C">
        <w:rPr>
          <w:sz w:val="28"/>
          <w:szCs w:val="28"/>
        </w:rPr>
        <w:t xml:space="preserve"> 2016 г. № 06-н «О внесении изменений в приказ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 и Уставом Котовского</w:t>
      </w:r>
      <w:r w:rsidR="00D07C4C">
        <w:rPr>
          <w:sz w:val="28"/>
          <w:szCs w:val="28"/>
        </w:rPr>
        <w:t xml:space="preserve"> муниципального района, </w:t>
      </w:r>
      <w:r w:rsidRPr="00D07C4C">
        <w:rPr>
          <w:b/>
          <w:sz w:val="28"/>
          <w:szCs w:val="28"/>
        </w:rPr>
        <w:t>Котовская районная Дума решила:</w:t>
      </w:r>
    </w:p>
    <w:p w:rsidR="001370D7" w:rsidRPr="00D07C4C" w:rsidRDefault="001370D7" w:rsidP="00E4648F">
      <w:pPr>
        <w:spacing w:line="360" w:lineRule="auto"/>
        <w:ind w:firstLine="567"/>
        <w:jc w:val="both"/>
        <w:rPr>
          <w:sz w:val="28"/>
          <w:szCs w:val="28"/>
        </w:rPr>
      </w:pPr>
      <w:r w:rsidRPr="00D07C4C">
        <w:rPr>
          <w:sz w:val="28"/>
          <w:szCs w:val="28"/>
        </w:rPr>
        <w:t>1.</w:t>
      </w:r>
      <w:r w:rsidR="00E25987" w:rsidRPr="00D07C4C">
        <w:rPr>
          <w:sz w:val="28"/>
          <w:szCs w:val="28"/>
        </w:rPr>
        <w:t xml:space="preserve"> </w:t>
      </w:r>
      <w:r w:rsidRPr="00D07C4C">
        <w:rPr>
          <w:sz w:val="28"/>
          <w:szCs w:val="28"/>
        </w:rPr>
        <w:t xml:space="preserve">Внести в решение </w:t>
      </w:r>
      <w:r w:rsidRPr="00D07C4C">
        <w:rPr>
          <w:rFonts w:eastAsia="Arial" w:cs="Arial"/>
          <w:sz w:val="28"/>
          <w:szCs w:val="28"/>
        </w:rPr>
        <w:t>Котовской районно</w:t>
      </w:r>
      <w:r w:rsidR="000C63CB">
        <w:rPr>
          <w:rFonts w:eastAsia="Arial" w:cs="Arial"/>
          <w:sz w:val="28"/>
          <w:szCs w:val="28"/>
        </w:rPr>
        <w:t>й Думы Волгоградской области от</w:t>
      </w:r>
      <w:r w:rsidR="000C63CB" w:rsidRPr="00D07C4C">
        <w:rPr>
          <w:rFonts w:eastAsia="Arial" w:cs="Arial"/>
          <w:sz w:val="28"/>
          <w:szCs w:val="28"/>
        </w:rPr>
        <w:t xml:space="preserve"> 29 ноября 2016 года № 35 – РД «</w:t>
      </w:r>
      <w:r w:rsidR="000C63CB" w:rsidRPr="00D07C4C">
        <w:rPr>
          <w:sz w:val="28"/>
          <w:szCs w:val="28"/>
        </w:rPr>
        <w:t>Об утверждении Порядка размещения нестационарных торговых объектов на территории Котовского муниципального района»</w:t>
      </w:r>
      <w:r w:rsidR="000C63CB">
        <w:rPr>
          <w:sz w:val="28"/>
          <w:szCs w:val="28"/>
        </w:rPr>
        <w:t xml:space="preserve"> </w:t>
      </w:r>
      <w:r w:rsidRPr="00D07C4C">
        <w:rPr>
          <w:sz w:val="28"/>
          <w:szCs w:val="28"/>
        </w:rPr>
        <w:t>следующие изменения:</w:t>
      </w:r>
    </w:p>
    <w:p w:rsidR="001370D7" w:rsidRPr="00D07C4C" w:rsidRDefault="001370D7" w:rsidP="00E4648F">
      <w:pPr>
        <w:spacing w:line="360" w:lineRule="auto"/>
        <w:ind w:firstLine="567"/>
        <w:jc w:val="both"/>
        <w:rPr>
          <w:sz w:val="28"/>
          <w:szCs w:val="28"/>
        </w:rPr>
      </w:pPr>
      <w:r w:rsidRPr="00D07C4C">
        <w:rPr>
          <w:sz w:val="28"/>
          <w:szCs w:val="28"/>
        </w:rPr>
        <w:lastRenderedPageBreak/>
        <w:t>1.1. Приложение</w:t>
      </w:r>
      <w:r w:rsidR="0080387C">
        <w:rPr>
          <w:sz w:val="28"/>
          <w:szCs w:val="28"/>
        </w:rPr>
        <w:t xml:space="preserve"> 2</w:t>
      </w:r>
      <w:r w:rsidRPr="00D07C4C">
        <w:rPr>
          <w:sz w:val="28"/>
          <w:szCs w:val="28"/>
        </w:rPr>
        <w:t xml:space="preserve"> к </w:t>
      </w:r>
      <w:r w:rsidR="00E9762A">
        <w:rPr>
          <w:sz w:val="28"/>
          <w:szCs w:val="28"/>
        </w:rPr>
        <w:t xml:space="preserve">Порядку размещения нестационарных торговых объектов на территории Котовского муниципального района, утвержденного </w:t>
      </w:r>
      <w:r w:rsidR="00E9762A" w:rsidRPr="00E9762A">
        <w:rPr>
          <w:sz w:val="28"/>
          <w:szCs w:val="28"/>
        </w:rPr>
        <w:t xml:space="preserve"> </w:t>
      </w:r>
      <w:r w:rsidR="00E9762A" w:rsidRPr="00D07C4C">
        <w:rPr>
          <w:sz w:val="28"/>
          <w:szCs w:val="28"/>
        </w:rPr>
        <w:t>решение</w:t>
      </w:r>
      <w:r w:rsidR="00E9762A">
        <w:rPr>
          <w:sz w:val="28"/>
          <w:szCs w:val="28"/>
        </w:rPr>
        <w:t>м</w:t>
      </w:r>
      <w:r w:rsidR="00E9762A" w:rsidRPr="00D07C4C">
        <w:rPr>
          <w:sz w:val="28"/>
          <w:szCs w:val="28"/>
        </w:rPr>
        <w:t xml:space="preserve"> </w:t>
      </w:r>
      <w:r w:rsidR="00E9762A" w:rsidRPr="00D07C4C">
        <w:rPr>
          <w:rFonts w:eastAsia="Arial" w:cs="Arial"/>
          <w:sz w:val="28"/>
          <w:szCs w:val="28"/>
        </w:rPr>
        <w:t>Котовской районно</w:t>
      </w:r>
      <w:r w:rsidR="00E9762A">
        <w:rPr>
          <w:rFonts w:eastAsia="Arial" w:cs="Arial"/>
          <w:sz w:val="28"/>
          <w:szCs w:val="28"/>
        </w:rPr>
        <w:t>й Думы Волгоградской области от</w:t>
      </w:r>
      <w:r w:rsidR="00E9762A" w:rsidRPr="00D07C4C">
        <w:rPr>
          <w:rFonts w:eastAsia="Arial" w:cs="Arial"/>
          <w:sz w:val="28"/>
          <w:szCs w:val="28"/>
        </w:rPr>
        <w:t xml:space="preserve"> 29 ноября 2016 года № 35 – РД </w:t>
      </w:r>
      <w:r w:rsidRPr="00D07C4C">
        <w:rPr>
          <w:sz w:val="28"/>
          <w:szCs w:val="28"/>
        </w:rPr>
        <w:t>изложить в редакции</w:t>
      </w:r>
      <w:r w:rsidR="003A78E3" w:rsidRPr="00D07C4C">
        <w:rPr>
          <w:sz w:val="28"/>
          <w:szCs w:val="28"/>
        </w:rPr>
        <w:t xml:space="preserve"> </w:t>
      </w:r>
      <w:proofErr w:type="gramStart"/>
      <w:r w:rsidR="003A78E3" w:rsidRPr="00D07C4C">
        <w:rPr>
          <w:sz w:val="28"/>
          <w:szCs w:val="28"/>
        </w:rPr>
        <w:t>согласно приложения</w:t>
      </w:r>
      <w:proofErr w:type="gramEnd"/>
      <w:r w:rsidR="003A78E3" w:rsidRPr="00D07C4C">
        <w:rPr>
          <w:sz w:val="28"/>
          <w:szCs w:val="28"/>
        </w:rPr>
        <w:t xml:space="preserve"> к настоящему </w:t>
      </w:r>
      <w:r w:rsidR="00EC2C75" w:rsidRPr="00D07C4C">
        <w:rPr>
          <w:sz w:val="28"/>
          <w:szCs w:val="28"/>
        </w:rPr>
        <w:t>решению</w:t>
      </w:r>
      <w:r w:rsidR="003A78E3" w:rsidRPr="00D07C4C">
        <w:rPr>
          <w:sz w:val="28"/>
          <w:szCs w:val="28"/>
        </w:rPr>
        <w:t>.</w:t>
      </w:r>
    </w:p>
    <w:p w:rsidR="003A78E3" w:rsidRPr="00D07C4C" w:rsidRDefault="009C1E3A" w:rsidP="00E4648F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C4C">
        <w:rPr>
          <w:rFonts w:ascii="Times New Roman" w:hAnsi="Times New Roman"/>
          <w:sz w:val="28"/>
          <w:szCs w:val="28"/>
        </w:rPr>
        <w:t>2</w:t>
      </w:r>
      <w:r w:rsidR="003A78E3" w:rsidRPr="00D07C4C">
        <w:rPr>
          <w:rFonts w:ascii="Times New Roman" w:hAnsi="Times New Roman"/>
          <w:sz w:val="28"/>
          <w:szCs w:val="28"/>
        </w:rPr>
        <w:t>. Опубликовать настоящее решение в официальном печатном издании Администрации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7B2B86" w:rsidRDefault="009C1E3A" w:rsidP="00E4648F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C4C">
        <w:rPr>
          <w:rFonts w:ascii="Times New Roman" w:hAnsi="Times New Roman"/>
          <w:sz w:val="28"/>
          <w:szCs w:val="28"/>
        </w:rPr>
        <w:t>3</w:t>
      </w:r>
      <w:r w:rsidR="003A78E3" w:rsidRPr="00D07C4C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E4648F" w:rsidRDefault="00E4648F" w:rsidP="00E4648F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48F" w:rsidRDefault="00E4648F" w:rsidP="00E4648F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48F" w:rsidRPr="00E4648F" w:rsidRDefault="00E4648F" w:rsidP="00E4648F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Котовской районной Думы                     И.М. Боровая </w:t>
      </w:r>
    </w:p>
    <w:p w:rsidR="007B2B86" w:rsidRDefault="007B2B86" w:rsidP="00F12331">
      <w:pPr>
        <w:ind w:firstLine="3544"/>
        <w:rPr>
          <w:sz w:val="28"/>
          <w:szCs w:val="28"/>
        </w:rPr>
      </w:pPr>
    </w:p>
    <w:p w:rsidR="00F27BC0" w:rsidRDefault="00F27BC0" w:rsidP="00E9762A">
      <w:pPr>
        <w:rPr>
          <w:sz w:val="28"/>
          <w:szCs w:val="28"/>
        </w:rPr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9762A" w:rsidRDefault="00E9762A" w:rsidP="00E9762A">
      <w:pPr>
        <w:ind w:firstLine="5103"/>
      </w:pPr>
    </w:p>
    <w:p w:rsidR="00E4648F" w:rsidRDefault="00E4648F" w:rsidP="00E9762A">
      <w:pPr>
        <w:ind w:firstLine="5103"/>
      </w:pPr>
    </w:p>
    <w:p w:rsidR="00E4648F" w:rsidRDefault="00E4648F" w:rsidP="00E9762A">
      <w:pPr>
        <w:ind w:firstLine="5103"/>
      </w:pPr>
    </w:p>
    <w:p w:rsidR="00E4648F" w:rsidRDefault="00E4648F" w:rsidP="00E9762A">
      <w:pPr>
        <w:ind w:firstLine="5103"/>
      </w:pPr>
    </w:p>
    <w:p w:rsidR="00E4648F" w:rsidRDefault="00E4648F" w:rsidP="00E9762A">
      <w:pPr>
        <w:ind w:firstLine="5103"/>
      </w:pPr>
    </w:p>
    <w:p w:rsidR="007B2B86" w:rsidRDefault="007B2B86" w:rsidP="007B2B86"/>
    <w:p w:rsidR="0032384D" w:rsidRDefault="0032384D" w:rsidP="007B2B86">
      <w:pPr>
        <w:ind w:left="5103"/>
      </w:pPr>
      <w:r w:rsidRPr="0032384D">
        <w:lastRenderedPageBreak/>
        <w:t xml:space="preserve">Приложение </w:t>
      </w:r>
      <w:r w:rsidR="00FA0BB2">
        <w:t xml:space="preserve">2 </w:t>
      </w:r>
      <w:r w:rsidRPr="0032384D">
        <w:t xml:space="preserve"> </w:t>
      </w:r>
      <w:r>
        <w:t xml:space="preserve">к </w:t>
      </w:r>
      <w:r w:rsidR="00E9762A">
        <w:t>Порядку размещения</w:t>
      </w:r>
    </w:p>
    <w:p w:rsidR="00E9762A" w:rsidRDefault="00E9762A" w:rsidP="00E9762A">
      <w:pPr>
        <w:ind w:firstLine="5103"/>
      </w:pPr>
      <w:r>
        <w:t xml:space="preserve"> нестационарных торговых объектов</w:t>
      </w:r>
    </w:p>
    <w:p w:rsidR="00E9762A" w:rsidRDefault="00E9762A" w:rsidP="00E9762A">
      <w:pPr>
        <w:ind w:firstLine="5103"/>
      </w:pPr>
      <w:r>
        <w:t>на территории Котовского</w:t>
      </w:r>
    </w:p>
    <w:p w:rsidR="00E9762A" w:rsidRDefault="00E9762A" w:rsidP="00E9762A">
      <w:pPr>
        <w:ind w:firstLine="5103"/>
      </w:pPr>
      <w:r>
        <w:t xml:space="preserve"> муниципального района</w:t>
      </w:r>
    </w:p>
    <w:p w:rsidR="00FA0BB2" w:rsidRDefault="00FA0BB2" w:rsidP="00E9762A">
      <w:pPr>
        <w:ind w:firstLine="5103"/>
      </w:pPr>
      <w:r>
        <w:t>к решению Котовской районной Думы</w:t>
      </w:r>
    </w:p>
    <w:p w:rsidR="003A78E3" w:rsidRPr="0032384D" w:rsidRDefault="003A78E3" w:rsidP="00E9762A">
      <w:pPr>
        <w:ind w:firstLine="5103"/>
      </w:pPr>
      <w:r w:rsidRPr="0032384D">
        <w:t xml:space="preserve">от </w:t>
      </w:r>
      <w:r w:rsidR="00FA0BB2">
        <w:t xml:space="preserve"> 28.11.</w:t>
      </w:r>
      <w:r w:rsidR="000E1807" w:rsidRPr="0032384D">
        <w:t>201</w:t>
      </w:r>
      <w:r w:rsidR="00CB6F6D" w:rsidRPr="0032384D">
        <w:t>9</w:t>
      </w:r>
      <w:r w:rsidR="000E1807" w:rsidRPr="0032384D">
        <w:t xml:space="preserve"> г. № </w:t>
      </w:r>
      <w:r w:rsidR="00FA0BB2">
        <w:t>45/13-6-РД</w:t>
      </w:r>
    </w:p>
    <w:p w:rsidR="0032384D" w:rsidRDefault="0032384D" w:rsidP="003238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84D" w:rsidRDefault="0032384D" w:rsidP="003238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84D" w:rsidRDefault="0032384D" w:rsidP="003238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класса потребительских товаров</w:t>
      </w:r>
    </w:p>
    <w:p w:rsidR="0032384D" w:rsidRPr="00270984" w:rsidRDefault="0032384D" w:rsidP="003238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или оказываемых услуг</w:t>
      </w:r>
    </w:p>
    <w:p w:rsidR="0032384D" w:rsidRPr="00270984" w:rsidRDefault="0032384D" w:rsidP="003238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6"/>
        <w:gridCol w:w="1418"/>
        <w:gridCol w:w="1275"/>
        <w:gridCol w:w="1843"/>
        <w:gridCol w:w="1556"/>
      </w:tblGrid>
      <w:tr w:rsidR="0032384D" w:rsidRPr="00270984" w:rsidTr="0052556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r w:rsidRPr="00CA4D22">
              <w:t>N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r w:rsidRPr="00CA4D22">
              <w:t>Начальная цена 1 кв</w:t>
            </w:r>
            <w:proofErr w:type="gramStart"/>
            <w:r w:rsidRPr="00CA4D22">
              <w:t>.м</w:t>
            </w:r>
            <w:proofErr w:type="gramEnd"/>
            <w:r w:rsidRPr="00CA4D22">
              <w:t xml:space="preserve"> места размещения нестационарного торгового объекта, (руб.  в месяц)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r w:rsidRPr="00CA4D22">
              <w:t xml:space="preserve">Нестационарные торговые объекты (в том числе киоски до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CA4D22">
                <w:t>20 кв. м</w:t>
              </w:r>
            </w:smartTag>
            <w:r w:rsidRPr="00CA4D22">
              <w:t xml:space="preserve">, павильоны до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A4D22">
                <w:t>30 кв. м</w:t>
              </w:r>
            </w:smartTag>
            <w:r w:rsidRPr="00CA4D22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r w:rsidRPr="00CA4D22">
              <w:t xml:space="preserve">Павильоны </w:t>
            </w:r>
            <w:proofErr w:type="gramStart"/>
            <w:r w:rsidRPr="00CA4D22">
              <w:t>от</w:t>
            </w:r>
            <w:proofErr w:type="gramEnd"/>
          </w:p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r w:rsidRPr="00CA4D22">
              <w:t xml:space="preserve"> 30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CA4D22">
                <w:t>50 кв. м</w:t>
              </w:r>
            </w:smartTag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r w:rsidRPr="00CA4D22">
              <w:t xml:space="preserve">Павильоны </w:t>
            </w:r>
            <w:proofErr w:type="gramStart"/>
            <w:r w:rsidRPr="00CA4D22">
              <w:t>от</w:t>
            </w:r>
            <w:proofErr w:type="gramEnd"/>
            <w:r w:rsidRPr="00CA4D22">
              <w:t xml:space="preserve"> </w:t>
            </w:r>
          </w:p>
          <w:p w:rsidR="0032384D" w:rsidRPr="00CA4D22" w:rsidRDefault="0032384D" w:rsidP="00525565">
            <w:pPr>
              <w:widowControl w:val="0"/>
              <w:autoSpaceDE w:val="0"/>
              <w:autoSpaceDN w:val="0"/>
              <w:jc w:val="both"/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CA4D22">
                <w:t>50 кв. м</w:t>
              </w:r>
            </w:smartTag>
          </w:p>
        </w:tc>
      </w:tr>
      <w:tr w:rsidR="0032384D" w:rsidRPr="00270984" w:rsidTr="00525565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>
              <w:t xml:space="preserve">                   </w:t>
            </w:r>
            <w:r w:rsidRPr="00270984"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 w:rsidRPr="00270984">
              <w:t>коэффициент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 w:rsidRPr="00270984">
              <w:t>коэффициент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 w:rsidRPr="00270984">
              <w:t>продовольственные и 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 w:rsidRPr="00270984">
              <w:t xml:space="preserve">хлебобулочные изделия, </w:t>
            </w:r>
            <w:r>
              <w:t xml:space="preserve"> местные товаропроизводители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>
              <w:t>автолавки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 w:rsidRPr="00270984">
              <w:t>продовольственные и непродовольственные товары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525565">
            <w:pPr>
              <w:widowControl w:val="0"/>
              <w:autoSpaceDE w:val="0"/>
              <w:autoSpaceDN w:val="0"/>
              <w:jc w:val="both"/>
            </w:pPr>
            <w:r w:rsidRPr="00270984">
              <w:t>продовольственные и непродовольственные товары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 w:rsidRPr="0027098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0,7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 w:rsidRPr="002709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 w:rsidRPr="002709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 w:rsidRPr="0027098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0,7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0,3</w:t>
            </w:r>
          </w:p>
        </w:tc>
      </w:tr>
      <w:tr w:rsidR="0032384D" w:rsidRPr="00270984" w:rsidTr="00525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32384D" w:rsidP="006825D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0,24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4D" w:rsidRPr="00270984" w:rsidRDefault="006825D6" w:rsidP="006825D6">
            <w:pPr>
              <w:widowControl w:val="0"/>
              <w:autoSpaceDE w:val="0"/>
              <w:autoSpaceDN w:val="0"/>
              <w:jc w:val="center"/>
            </w:pPr>
            <w:r>
              <w:t>0,24</w:t>
            </w:r>
          </w:p>
        </w:tc>
      </w:tr>
    </w:tbl>
    <w:p w:rsidR="0032384D" w:rsidRPr="00270984" w:rsidRDefault="0032384D" w:rsidP="003238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84D" w:rsidRDefault="0032384D" w:rsidP="0032384D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32384D" w:rsidRPr="00B052CC" w:rsidRDefault="0032384D" w:rsidP="003238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052CC">
        <w:rPr>
          <w:bCs/>
          <w:sz w:val="28"/>
          <w:szCs w:val="28"/>
        </w:rPr>
        <w:t>Начальная цена</w:t>
      </w:r>
    </w:p>
    <w:p w:rsidR="0032384D" w:rsidRPr="00B052CC" w:rsidRDefault="0032384D" w:rsidP="003238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052CC">
        <w:rPr>
          <w:bCs/>
          <w:sz w:val="28"/>
          <w:szCs w:val="28"/>
        </w:rPr>
        <w:t>1 кв</w:t>
      </w:r>
      <w:proofErr w:type="gramStart"/>
      <w:r w:rsidRPr="00B052CC">
        <w:rPr>
          <w:bCs/>
          <w:sz w:val="28"/>
          <w:szCs w:val="28"/>
        </w:rPr>
        <w:t>.м</w:t>
      </w:r>
      <w:proofErr w:type="gramEnd"/>
      <w:r w:rsidRPr="00B052CC">
        <w:rPr>
          <w:bCs/>
          <w:sz w:val="28"/>
          <w:szCs w:val="28"/>
        </w:rPr>
        <w:t xml:space="preserve"> размещения нестационарного торгового объекта</w:t>
      </w:r>
    </w:p>
    <w:p w:rsidR="0032384D" w:rsidRPr="00270984" w:rsidRDefault="0032384D" w:rsidP="003238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84D" w:rsidRDefault="0032384D" w:rsidP="0032384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984">
        <w:rPr>
          <w:sz w:val="28"/>
          <w:szCs w:val="28"/>
        </w:rPr>
        <w:t>1. Территория</w:t>
      </w:r>
      <w:r>
        <w:rPr>
          <w:sz w:val="28"/>
          <w:szCs w:val="28"/>
        </w:rPr>
        <w:t xml:space="preserve"> </w:t>
      </w:r>
      <w:r w:rsidRPr="00EC0698">
        <w:rPr>
          <w:i/>
          <w:sz w:val="28"/>
          <w:szCs w:val="28"/>
          <w:u w:val="single"/>
        </w:rPr>
        <w:t xml:space="preserve">городского поселения </w:t>
      </w:r>
      <w:proofErr w:type="gramStart"/>
      <w:r w:rsidRPr="00EC0698">
        <w:rPr>
          <w:i/>
          <w:sz w:val="28"/>
          <w:szCs w:val="28"/>
          <w:u w:val="single"/>
        </w:rPr>
        <w:t>г</w:t>
      </w:r>
      <w:proofErr w:type="gramEnd"/>
      <w:r w:rsidRPr="00EC0698">
        <w:rPr>
          <w:i/>
          <w:sz w:val="28"/>
          <w:szCs w:val="28"/>
          <w:u w:val="single"/>
        </w:rPr>
        <w:t>. Котово</w:t>
      </w:r>
      <w:r w:rsidRPr="00270984">
        <w:rPr>
          <w:sz w:val="28"/>
          <w:szCs w:val="28"/>
        </w:rPr>
        <w:t>, входящая в зону 0</w:t>
      </w:r>
      <w:r w:rsidRPr="00EC0698">
        <w:rPr>
          <w:i/>
          <w:sz w:val="28"/>
          <w:szCs w:val="28"/>
          <w:u w:val="single"/>
        </w:rPr>
        <w:t>: г. Котово, северо-западнее четной стороны улицы Чернышевского (включительно).</w:t>
      </w:r>
    </w:p>
    <w:p w:rsidR="0032384D" w:rsidRDefault="0032384D" w:rsidP="0032384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984">
        <w:rPr>
          <w:sz w:val="28"/>
          <w:szCs w:val="28"/>
        </w:rPr>
        <w:t>2. Территория</w:t>
      </w:r>
      <w:r>
        <w:rPr>
          <w:sz w:val="28"/>
          <w:szCs w:val="28"/>
        </w:rPr>
        <w:t xml:space="preserve"> </w:t>
      </w:r>
      <w:r w:rsidRPr="00EC0698">
        <w:rPr>
          <w:i/>
          <w:sz w:val="28"/>
          <w:szCs w:val="28"/>
          <w:u w:val="single"/>
        </w:rPr>
        <w:t xml:space="preserve">городского поселения </w:t>
      </w:r>
      <w:proofErr w:type="gramStart"/>
      <w:r w:rsidRPr="00EC0698">
        <w:rPr>
          <w:i/>
          <w:sz w:val="28"/>
          <w:szCs w:val="28"/>
          <w:u w:val="single"/>
        </w:rPr>
        <w:t>г</w:t>
      </w:r>
      <w:proofErr w:type="gramEnd"/>
      <w:r w:rsidRPr="00EC0698">
        <w:rPr>
          <w:i/>
          <w:sz w:val="28"/>
          <w:szCs w:val="28"/>
          <w:u w:val="single"/>
        </w:rPr>
        <w:t>. Котово</w:t>
      </w:r>
      <w:r w:rsidRPr="00270984">
        <w:rPr>
          <w:sz w:val="28"/>
          <w:szCs w:val="28"/>
        </w:rPr>
        <w:t>, входящая в зону 1</w:t>
      </w:r>
      <w:r>
        <w:rPr>
          <w:sz w:val="28"/>
          <w:szCs w:val="28"/>
        </w:rPr>
        <w:t xml:space="preserve">: </w:t>
      </w:r>
      <w:r w:rsidRPr="00EC0698">
        <w:rPr>
          <w:i/>
          <w:sz w:val="28"/>
          <w:szCs w:val="28"/>
          <w:u w:val="single"/>
        </w:rPr>
        <w:t xml:space="preserve">г. Котово,  от нечетной стороны улицы Чернышевского до пересечения с улицей Мира по четную сторону ул. Строительная (включительно) до пересечения с ул. </w:t>
      </w:r>
      <w:r w:rsidRPr="00EC0698">
        <w:rPr>
          <w:i/>
          <w:sz w:val="28"/>
          <w:szCs w:val="28"/>
          <w:u w:val="single"/>
        </w:rPr>
        <w:lastRenderedPageBreak/>
        <w:t>Мира.</w:t>
      </w:r>
    </w:p>
    <w:p w:rsidR="0032384D" w:rsidRDefault="0032384D" w:rsidP="0032384D">
      <w:pPr>
        <w:widowControl w:val="0"/>
        <w:autoSpaceDE w:val="0"/>
        <w:autoSpaceDN w:val="0"/>
        <w:jc w:val="both"/>
        <w:rPr>
          <w:i/>
          <w:sz w:val="28"/>
          <w:szCs w:val="28"/>
          <w:u w:val="single"/>
        </w:rPr>
      </w:pPr>
      <w:r w:rsidRPr="00270984">
        <w:rPr>
          <w:sz w:val="28"/>
          <w:szCs w:val="28"/>
        </w:rPr>
        <w:t xml:space="preserve">3. </w:t>
      </w:r>
      <w:proofErr w:type="gramStart"/>
      <w:r w:rsidRPr="00270984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EC0698">
        <w:rPr>
          <w:i/>
          <w:sz w:val="28"/>
          <w:szCs w:val="28"/>
          <w:u w:val="single"/>
        </w:rPr>
        <w:t>городского поселения г. Котово</w:t>
      </w:r>
      <w:r w:rsidRPr="00270984">
        <w:rPr>
          <w:sz w:val="28"/>
          <w:szCs w:val="28"/>
        </w:rPr>
        <w:t>, входящая в зону 2:</w:t>
      </w:r>
      <w:r>
        <w:rPr>
          <w:i/>
          <w:sz w:val="28"/>
          <w:szCs w:val="28"/>
          <w:u w:val="single"/>
        </w:rPr>
        <w:t xml:space="preserve"> г. Котово, от нечетной стороны улицы Чернышевского до пересечения с улицей Мира по четную сторону пер. Октябрьский (включительно) до пересечения с ул. Мира с одной стороны и до пересечения с ул. Калинина с другой стороны (нечетная сторона улицы Калинина от поста ГАИ в сторону Жирновска).</w:t>
      </w:r>
      <w:proofErr w:type="gramEnd"/>
    </w:p>
    <w:p w:rsidR="0032384D" w:rsidRPr="00950E69" w:rsidRDefault="0032384D" w:rsidP="0032384D">
      <w:pPr>
        <w:widowControl w:val="0"/>
        <w:autoSpaceDE w:val="0"/>
        <w:autoSpaceDN w:val="0"/>
        <w:jc w:val="both"/>
        <w:rPr>
          <w:i/>
          <w:sz w:val="28"/>
          <w:szCs w:val="28"/>
          <w:u w:val="single"/>
        </w:rPr>
      </w:pPr>
      <w:r w:rsidRPr="00270984">
        <w:rPr>
          <w:sz w:val="28"/>
          <w:szCs w:val="28"/>
        </w:rPr>
        <w:t>4. Территория</w:t>
      </w:r>
      <w:r>
        <w:rPr>
          <w:sz w:val="28"/>
          <w:szCs w:val="28"/>
        </w:rPr>
        <w:t xml:space="preserve"> </w:t>
      </w:r>
      <w:r w:rsidRPr="00950E69">
        <w:rPr>
          <w:i/>
          <w:sz w:val="28"/>
          <w:szCs w:val="28"/>
          <w:u w:val="single"/>
        </w:rPr>
        <w:t>городского поселения г. Котово,</w:t>
      </w:r>
      <w:proofErr w:type="gramStart"/>
      <w:r w:rsidRPr="00950E69">
        <w:rPr>
          <w:i/>
          <w:sz w:val="28"/>
          <w:szCs w:val="28"/>
          <w:u w:val="single"/>
        </w:rPr>
        <w:t xml:space="preserve"> </w:t>
      </w:r>
      <w:r w:rsidRPr="00270984">
        <w:rPr>
          <w:sz w:val="28"/>
          <w:szCs w:val="28"/>
        </w:rPr>
        <w:t>,</w:t>
      </w:r>
      <w:proofErr w:type="gramEnd"/>
      <w:r w:rsidRPr="00270984">
        <w:rPr>
          <w:sz w:val="28"/>
          <w:szCs w:val="28"/>
        </w:rPr>
        <w:t xml:space="preserve"> входящая в зону 3: </w:t>
      </w:r>
      <w:r w:rsidRPr="00950E69">
        <w:rPr>
          <w:i/>
          <w:sz w:val="28"/>
          <w:szCs w:val="28"/>
          <w:u w:val="single"/>
        </w:rPr>
        <w:t>г. Котово, юго-восточнее четной  стороны улицы Строительная (включительно), нечетной стороны улицы Мира (от ул. Строительная до переулка Октябрьский), четной стороны улицы Калинина (от поста ГАИ в сторону Жирновска).</w:t>
      </w:r>
    </w:p>
    <w:p w:rsidR="0032384D" w:rsidRPr="00EC0698" w:rsidRDefault="0032384D" w:rsidP="0032384D">
      <w:pPr>
        <w:rPr>
          <w:i/>
          <w:sz w:val="28"/>
          <w:szCs w:val="28"/>
          <w:u w:val="single"/>
        </w:rPr>
      </w:pPr>
      <w:r w:rsidRPr="00EC0698">
        <w:rPr>
          <w:sz w:val="28"/>
          <w:szCs w:val="28"/>
        </w:rPr>
        <w:t xml:space="preserve">5. </w:t>
      </w:r>
      <w:proofErr w:type="gramStart"/>
      <w:r w:rsidRPr="00EC0698">
        <w:rPr>
          <w:sz w:val="28"/>
          <w:szCs w:val="28"/>
        </w:rPr>
        <w:t xml:space="preserve">Территория </w:t>
      </w:r>
      <w:r w:rsidRPr="00EC0698">
        <w:rPr>
          <w:i/>
          <w:sz w:val="28"/>
          <w:szCs w:val="28"/>
          <w:u w:val="single"/>
        </w:rPr>
        <w:t>сельских поселений Котовского муниципального района</w:t>
      </w:r>
      <w:r w:rsidRPr="00EC0698">
        <w:rPr>
          <w:sz w:val="28"/>
          <w:szCs w:val="28"/>
        </w:rPr>
        <w:t xml:space="preserve">, входящих в зону 4: </w:t>
      </w:r>
      <w:r w:rsidRPr="00EC0698">
        <w:rPr>
          <w:i/>
          <w:sz w:val="28"/>
          <w:szCs w:val="28"/>
          <w:u w:val="single"/>
        </w:rPr>
        <w:t xml:space="preserve">населенные пункты – с. Бурлук, с. </w:t>
      </w:r>
      <w:proofErr w:type="spellStart"/>
      <w:r w:rsidRPr="00EC0698">
        <w:rPr>
          <w:i/>
          <w:sz w:val="28"/>
          <w:szCs w:val="28"/>
          <w:u w:val="single"/>
        </w:rPr>
        <w:t>Коростино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Купцово</w:t>
      </w:r>
      <w:proofErr w:type="spellEnd"/>
      <w:r w:rsidRPr="00EC0698">
        <w:rPr>
          <w:i/>
          <w:sz w:val="28"/>
          <w:szCs w:val="28"/>
          <w:u w:val="single"/>
        </w:rPr>
        <w:t xml:space="preserve">, ст. </w:t>
      </w:r>
      <w:proofErr w:type="spellStart"/>
      <w:r w:rsidRPr="00EC0698">
        <w:rPr>
          <w:i/>
          <w:sz w:val="28"/>
          <w:szCs w:val="28"/>
          <w:u w:val="single"/>
        </w:rPr>
        <w:t>Лапшинская</w:t>
      </w:r>
      <w:proofErr w:type="spellEnd"/>
      <w:r w:rsidRPr="00EC0698">
        <w:rPr>
          <w:i/>
          <w:sz w:val="28"/>
          <w:szCs w:val="28"/>
          <w:u w:val="single"/>
        </w:rPr>
        <w:t>, с. Мирошники, с. Моисеево, с. Мокрая Ольховка, х. Попки.</w:t>
      </w:r>
      <w:proofErr w:type="gramEnd"/>
    </w:p>
    <w:p w:rsidR="0032384D" w:rsidRPr="00EC0698" w:rsidRDefault="0032384D" w:rsidP="00F12331">
      <w:pPr>
        <w:rPr>
          <w:sz w:val="28"/>
          <w:szCs w:val="28"/>
        </w:rPr>
      </w:pPr>
      <w:r w:rsidRPr="00EC0698">
        <w:rPr>
          <w:sz w:val="28"/>
          <w:szCs w:val="28"/>
        </w:rPr>
        <w:t xml:space="preserve">6. Территория </w:t>
      </w:r>
      <w:r w:rsidRPr="00EC0698">
        <w:rPr>
          <w:i/>
          <w:sz w:val="28"/>
          <w:szCs w:val="28"/>
          <w:u w:val="single"/>
        </w:rPr>
        <w:t>сельских поселений Котовского муниципального района</w:t>
      </w:r>
      <w:r w:rsidRPr="00EC0698">
        <w:rPr>
          <w:sz w:val="28"/>
          <w:szCs w:val="28"/>
        </w:rPr>
        <w:t xml:space="preserve">, входящих в зону 5: </w:t>
      </w:r>
      <w:r w:rsidRPr="00EC0698">
        <w:rPr>
          <w:i/>
          <w:sz w:val="28"/>
          <w:szCs w:val="28"/>
          <w:u w:val="single"/>
        </w:rPr>
        <w:t xml:space="preserve">населенные пункты – с. Сосновка, с. Племхоз, с. </w:t>
      </w:r>
      <w:proofErr w:type="spellStart"/>
      <w:r w:rsidRPr="00EC0698">
        <w:rPr>
          <w:i/>
          <w:sz w:val="28"/>
          <w:szCs w:val="28"/>
          <w:u w:val="single"/>
        </w:rPr>
        <w:t>Авилово</w:t>
      </w:r>
      <w:proofErr w:type="spellEnd"/>
      <w:r w:rsidRPr="00EC0698">
        <w:rPr>
          <w:i/>
          <w:sz w:val="28"/>
          <w:szCs w:val="28"/>
          <w:u w:val="single"/>
        </w:rPr>
        <w:t xml:space="preserve">, с. Новониколаевка, с. </w:t>
      </w:r>
      <w:proofErr w:type="spellStart"/>
      <w:r w:rsidRPr="00EC0698">
        <w:rPr>
          <w:i/>
          <w:sz w:val="28"/>
          <w:szCs w:val="28"/>
          <w:u w:val="single"/>
        </w:rPr>
        <w:t>Лобынец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Смородино</w:t>
      </w:r>
      <w:proofErr w:type="spellEnd"/>
      <w:r w:rsidRPr="00EC0698">
        <w:rPr>
          <w:i/>
          <w:sz w:val="28"/>
          <w:szCs w:val="28"/>
          <w:u w:val="single"/>
        </w:rPr>
        <w:t>,</w:t>
      </w:r>
      <w:proofErr w:type="gramStart"/>
      <w:r w:rsidRPr="00EC0698">
        <w:rPr>
          <w:i/>
          <w:sz w:val="28"/>
          <w:szCs w:val="28"/>
          <w:u w:val="single"/>
        </w:rPr>
        <w:t xml:space="preserve"> ,</w:t>
      </w:r>
      <w:proofErr w:type="gramEnd"/>
      <w:r w:rsidRPr="00EC0698">
        <w:rPr>
          <w:i/>
          <w:sz w:val="28"/>
          <w:szCs w:val="28"/>
          <w:u w:val="single"/>
        </w:rPr>
        <w:t xml:space="preserve"> с. Новоалексеевка, с. </w:t>
      </w:r>
      <w:proofErr w:type="spellStart"/>
      <w:r w:rsidRPr="00EC0698">
        <w:rPr>
          <w:i/>
          <w:sz w:val="28"/>
          <w:szCs w:val="28"/>
          <w:u w:val="single"/>
        </w:rPr>
        <w:t>Слюсарево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Дорошево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Гордиенки</w:t>
      </w:r>
      <w:proofErr w:type="spellEnd"/>
      <w:r w:rsidRPr="00EC0698">
        <w:rPr>
          <w:i/>
          <w:sz w:val="28"/>
          <w:szCs w:val="28"/>
          <w:u w:val="single"/>
        </w:rPr>
        <w:t xml:space="preserve">, с. Тарасово, с. </w:t>
      </w:r>
      <w:proofErr w:type="spellStart"/>
      <w:r w:rsidRPr="00EC0698">
        <w:rPr>
          <w:i/>
          <w:sz w:val="28"/>
          <w:szCs w:val="28"/>
          <w:u w:val="single"/>
        </w:rPr>
        <w:t>Ефимовка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Перещепное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Крячки</w:t>
      </w:r>
      <w:proofErr w:type="spellEnd"/>
      <w:r w:rsidRPr="00EC0698">
        <w:rPr>
          <w:i/>
          <w:sz w:val="28"/>
          <w:szCs w:val="28"/>
          <w:u w:val="single"/>
        </w:rPr>
        <w:t xml:space="preserve">, с. </w:t>
      </w:r>
      <w:proofErr w:type="spellStart"/>
      <w:r w:rsidRPr="00EC0698">
        <w:rPr>
          <w:i/>
          <w:sz w:val="28"/>
          <w:szCs w:val="28"/>
          <w:u w:val="single"/>
        </w:rPr>
        <w:t>Неткачево</w:t>
      </w:r>
      <w:proofErr w:type="spellEnd"/>
      <w:r w:rsidRPr="00EC0698">
        <w:rPr>
          <w:i/>
          <w:sz w:val="28"/>
          <w:szCs w:val="28"/>
          <w:u w:val="single"/>
        </w:rPr>
        <w:t>, х. Романов, х. Нижние Коробки.</w:t>
      </w:r>
    </w:p>
    <w:p w:rsidR="001370D7" w:rsidRPr="00123F3F" w:rsidRDefault="001370D7" w:rsidP="00E4648F">
      <w:pPr>
        <w:rPr>
          <w:sz w:val="20"/>
          <w:szCs w:val="20"/>
        </w:rPr>
        <w:sectPr w:rsidR="001370D7" w:rsidRPr="00123F3F" w:rsidSect="0032384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57776F" w:rsidRPr="004A5299" w:rsidRDefault="0057776F" w:rsidP="00E4648F">
      <w:pPr>
        <w:rPr>
          <w:sz w:val="27"/>
          <w:szCs w:val="27"/>
        </w:rPr>
      </w:pPr>
    </w:p>
    <w:sectPr w:rsidR="0057776F" w:rsidRPr="004A5299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6690"/>
    <w:rsid w:val="000773E9"/>
    <w:rsid w:val="000C63CB"/>
    <w:rsid w:val="000D4EFE"/>
    <w:rsid w:val="000E1807"/>
    <w:rsid w:val="000E2001"/>
    <w:rsid w:val="000F4C57"/>
    <w:rsid w:val="00112338"/>
    <w:rsid w:val="001370D7"/>
    <w:rsid w:val="001A0E4A"/>
    <w:rsid w:val="001A6805"/>
    <w:rsid w:val="001C7B90"/>
    <w:rsid w:val="00231000"/>
    <w:rsid w:val="002633AA"/>
    <w:rsid w:val="00271C69"/>
    <w:rsid w:val="002C09CC"/>
    <w:rsid w:val="0032384D"/>
    <w:rsid w:val="003745C4"/>
    <w:rsid w:val="003A78E3"/>
    <w:rsid w:val="003F0B4E"/>
    <w:rsid w:val="00496E18"/>
    <w:rsid w:val="004A5299"/>
    <w:rsid w:val="004D2809"/>
    <w:rsid w:val="00504EB0"/>
    <w:rsid w:val="005200DD"/>
    <w:rsid w:val="0057776F"/>
    <w:rsid w:val="005A18DD"/>
    <w:rsid w:val="005D2887"/>
    <w:rsid w:val="00620777"/>
    <w:rsid w:val="0066605F"/>
    <w:rsid w:val="00676B01"/>
    <w:rsid w:val="006825D6"/>
    <w:rsid w:val="00691476"/>
    <w:rsid w:val="00734588"/>
    <w:rsid w:val="00760772"/>
    <w:rsid w:val="0077303F"/>
    <w:rsid w:val="0078677A"/>
    <w:rsid w:val="007B2B59"/>
    <w:rsid w:val="007B2B86"/>
    <w:rsid w:val="0080387C"/>
    <w:rsid w:val="00825E4C"/>
    <w:rsid w:val="0087137C"/>
    <w:rsid w:val="009C1E3A"/>
    <w:rsid w:val="009C77B0"/>
    <w:rsid w:val="00A7038C"/>
    <w:rsid w:val="00B00F4C"/>
    <w:rsid w:val="00B30191"/>
    <w:rsid w:val="00B858D1"/>
    <w:rsid w:val="00BC43C2"/>
    <w:rsid w:val="00C11AE7"/>
    <w:rsid w:val="00CB6F6D"/>
    <w:rsid w:val="00CE3179"/>
    <w:rsid w:val="00CE58D2"/>
    <w:rsid w:val="00D07C4C"/>
    <w:rsid w:val="00D1175F"/>
    <w:rsid w:val="00D31810"/>
    <w:rsid w:val="00DA6D9B"/>
    <w:rsid w:val="00DB012F"/>
    <w:rsid w:val="00DB6C53"/>
    <w:rsid w:val="00E17DC8"/>
    <w:rsid w:val="00E25987"/>
    <w:rsid w:val="00E35C0C"/>
    <w:rsid w:val="00E4648F"/>
    <w:rsid w:val="00E477B3"/>
    <w:rsid w:val="00E73C4B"/>
    <w:rsid w:val="00E9762A"/>
    <w:rsid w:val="00E9785B"/>
    <w:rsid w:val="00EC2C75"/>
    <w:rsid w:val="00ED012C"/>
    <w:rsid w:val="00EF15C4"/>
    <w:rsid w:val="00EF54F9"/>
    <w:rsid w:val="00F12331"/>
    <w:rsid w:val="00F27BC0"/>
    <w:rsid w:val="00F6485C"/>
    <w:rsid w:val="00F72F56"/>
    <w:rsid w:val="00FA0BB2"/>
    <w:rsid w:val="00FB363C"/>
    <w:rsid w:val="00FC0B35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DB57-27D6-4622-AD6C-D67AD044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SuvorovaOS</cp:lastModifiedBy>
  <cp:revision>38</cp:revision>
  <cp:lastPrinted>2019-11-07T06:46:00Z</cp:lastPrinted>
  <dcterms:created xsi:type="dcterms:W3CDTF">2018-02-06T12:06:00Z</dcterms:created>
  <dcterms:modified xsi:type="dcterms:W3CDTF">2019-11-28T10:33:00Z</dcterms:modified>
</cp:coreProperties>
</file>