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52" w:rsidRPr="00A14B1F" w:rsidRDefault="00F86F52" w:rsidP="00F86F5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4B1F">
        <w:rPr>
          <w:rFonts w:ascii="Times New Roman" w:hAnsi="Times New Roman" w:cs="Times New Roman"/>
          <w:b/>
          <w:sz w:val="26"/>
          <w:szCs w:val="26"/>
        </w:rPr>
        <w:t xml:space="preserve">КОТОВСКАЯ РАЙОННАЯ ДУМА </w:t>
      </w:r>
    </w:p>
    <w:p w:rsidR="00F86F52" w:rsidRPr="00A14B1F" w:rsidRDefault="00F86F52" w:rsidP="00F86F5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14B1F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F86F52" w:rsidRPr="0039162F" w:rsidRDefault="00F86F52" w:rsidP="00F86F52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39162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F86F52" w:rsidRPr="00B92893" w:rsidRDefault="00F86F52" w:rsidP="00F86F52">
      <w:pPr>
        <w:shd w:val="clear" w:color="auto" w:fill="FFFFFF"/>
        <w:spacing w:before="77" w:after="0" w:line="346" w:lineRule="exact"/>
        <w:ind w:left="14" w:right="2918" w:firstLine="30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893">
        <w:rPr>
          <w:rFonts w:ascii="Times New Roman" w:hAnsi="Times New Roman" w:cs="Times New Roman"/>
          <w:b/>
          <w:spacing w:val="-10"/>
          <w:sz w:val="28"/>
          <w:szCs w:val="28"/>
        </w:rPr>
        <w:t>РЕШЕНИЕ</w:t>
      </w:r>
    </w:p>
    <w:p w:rsidR="00F86F52" w:rsidRDefault="00F86F52" w:rsidP="00F86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792" w:rsidRDefault="00773792" w:rsidP="00773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июля 2020 года                                                                       № 31/12-6-РД</w:t>
      </w:r>
    </w:p>
    <w:p w:rsidR="00773792" w:rsidRDefault="00773792" w:rsidP="00F86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395" w:rsidRDefault="004C3395" w:rsidP="00C85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сообщения главой Котовского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утвержденный Решением Котовской </w:t>
      </w:r>
      <w:r w:rsidR="00C02646">
        <w:rPr>
          <w:rFonts w:ascii="Times New Roman" w:hAnsi="Times New Roman" w:cs="Times New Roman"/>
          <w:sz w:val="28"/>
          <w:szCs w:val="28"/>
        </w:rPr>
        <w:t>районной Думы Волгоградской области</w:t>
      </w:r>
      <w:r w:rsidR="00C858CF">
        <w:rPr>
          <w:rFonts w:ascii="Times New Roman" w:hAnsi="Times New Roman" w:cs="Times New Roman"/>
          <w:sz w:val="28"/>
          <w:szCs w:val="28"/>
        </w:rPr>
        <w:t xml:space="preserve"> от 07.05.2018 N 33-РД</w:t>
      </w:r>
    </w:p>
    <w:p w:rsidR="005D28CE" w:rsidRDefault="005D28CE" w:rsidP="00C85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8CE" w:rsidRDefault="005D28CE" w:rsidP="00C85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8CE" w:rsidRPr="005D28CE" w:rsidRDefault="005D28CE" w:rsidP="00C85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 Котовской районной Думой                           23 июля 2020 года</w:t>
      </w:r>
    </w:p>
    <w:p w:rsidR="004C3395" w:rsidRDefault="004C3395" w:rsidP="00F86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395" w:rsidRDefault="004C3395" w:rsidP="00F86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3DAB" w:rsidRDefault="00F86F52" w:rsidP="00E23D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62F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года №  131-ФЗ «Об общих принципах организации местного самоуправления в Российской Федерации», Устава Котовского муниципального района Волгоградской области </w:t>
      </w:r>
      <w:r w:rsidRPr="00E23DAB">
        <w:rPr>
          <w:rFonts w:ascii="Times New Roman" w:hAnsi="Times New Roman" w:cs="Times New Roman"/>
          <w:sz w:val="28"/>
          <w:szCs w:val="28"/>
        </w:rPr>
        <w:t>Котовская районная Дума</w:t>
      </w:r>
      <w:r w:rsidRPr="003916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6F52" w:rsidRPr="0039162F" w:rsidRDefault="00E23DAB" w:rsidP="00E23D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</w:t>
      </w:r>
      <w:r w:rsidR="00F86F52" w:rsidRPr="0039162F">
        <w:rPr>
          <w:rFonts w:ascii="Times New Roman" w:hAnsi="Times New Roman" w:cs="Times New Roman"/>
          <w:b/>
          <w:sz w:val="28"/>
          <w:szCs w:val="28"/>
        </w:rPr>
        <w:t>:</w:t>
      </w:r>
    </w:p>
    <w:p w:rsidR="0003154A" w:rsidRDefault="00F86F52" w:rsidP="00031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154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сообщения главой Котовского муниципального района о возникновении личной заинтересованности при исполнении должностных обязанностей, которая приводит или может</w:t>
      </w:r>
      <w:r w:rsidR="0003154A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утвержденный Решением Котовской районной Думы Волгоградской обл. от 07.05.2018 N 33-РД следующие изменения: </w:t>
      </w:r>
    </w:p>
    <w:p w:rsidR="005D79C0" w:rsidRDefault="0003154A" w:rsidP="00031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 w:rsidR="005D79C0">
        <w:rPr>
          <w:rFonts w:ascii="Times New Roman" w:hAnsi="Times New Roman" w:cs="Times New Roman"/>
          <w:sz w:val="28"/>
          <w:szCs w:val="28"/>
        </w:rPr>
        <w:t xml:space="preserve"> В пункте 1 Порядка сообщения главой Котовского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утвержденного Решением Котовской районной Думы Волгоградской обл. от 07.05.2018 N 33-РД слова «(далее - глава района)» исключить;</w:t>
      </w:r>
    </w:p>
    <w:p w:rsidR="0003154A" w:rsidRDefault="0003154A" w:rsidP="00031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9C0">
        <w:rPr>
          <w:rFonts w:ascii="Times New Roman" w:hAnsi="Times New Roman" w:cs="Times New Roman"/>
          <w:sz w:val="28"/>
          <w:szCs w:val="28"/>
        </w:rPr>
        <w:tab/>
      </w:r>
      <w:r w:rsidR="00FF530E">
        <w:rPr>
          <w:rFonts w:ascii="Times New Roman" w:hAnsi="Times New Roman" w:cs="Times New Roman"/>
          <w:sz w:val="28"/>
          <w:szCs w:val="28"/>
        </w:rPr>
        <w:t xml:space="preserve">1.2. </w:t>
      </w:r>
      <w:r w:rsidR="00A12415">
        <w:rPr>
          <w:rFonts w:ascii="Times New Roman" w:hAnsi="Times New Roman" w:cs="Times New Roman"/>
          <w:sz w:val="28"/>
          <w:szCs w:val="28"/>
        </w:rPr>
        <w:t>Абзац второй пункта 4 Порядка сообщения главой Котовского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</w:t>
      </w:r>
      <w:r w:rsidR="005D79C0">
        <w:rPr>
          <w:rFonts w:ascii="Times New Roman" w:hAnsi="Times New Roman" w:cs="Times New Roman"/>
          <w:sz w:val="28"/>
          <w:szCs w:val="28"/>
        </w:rPr>
        <w:t>онфликту интересов, утвержденного</w:t>
      </w:r>
      <w:r w:rsidR="00A12415">
        <w:rPr>
          <w:rFonts w:ascii="Times New Roman" w:hAnsi="Times New Roman" w:cs="Times New Roman"/>
          <w:sz w:val="28"/>
          <w:szCs w:val="28"/>
        </w:rPr>
        <w:t xml:space="preserve"> Решением Котовской районной Думы Волгоградской обл. от 07.05.2018 N 33-РД исключить. </w:t>
      </w:r>
    </w:p>
    <w:p w:rsidR="00FF530E" w:rsidRDefault="00FF530E" w:rsidP="00031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В пункте 8 Порядка сообщения главой Котовского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утвержденного Решением Котовской районной Думы Волгоградской обл. от 07.05.2018 N 33-РД:</w:t>
      </w:r>
    </w:p>
    <w:p w:rsidR="00FF530E" w:rsidRDefault="00FF530E" w:rsidP="00031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слова «подпунктами «б» и «в» заменить словами «подпунктом «б»;</w:t>
      </w:r>
    </w:p>
    <w:p w:rsidR="00FF530E" w:rsidRDefault="00FF530E" w:rsidP="00031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2) </w:t>
      </w:r>
      <w:r w:rsidR="00A53F35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A53F35" w:rsidRDefault="00A53F35" w:rsidP="00031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«В случае принятия решения, предусмотренного, подпунктом «в» пункта 7 настоящего Порядка, Котовская районная Дума применяет к Главе Котовского муниципального района, подавшему уведомление о личной заинтересованности, конкретную меру ответственности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86F52" w:rsidRDefault="00F86F52" w:rsidP="00F86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F52" w:rsidRPr="0039162F" w:rsidRDefault="004C3395" w:rsidP="00F86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6F52" w:rsidRPr="0039162F">
        <w:rPr>
          <w:rFonts w:ascii="Times New Roman" w:hAnsi="Times New Roman" w:cs="Times New Roman"/>
          <w:sz w:val="28"/>
          <w:szCs w:val="28"/>
        </w:rPr>
        <w:t>. Настоящее решение вступает в силу посл</w:t>
      </w:r>
      <w:r>
        <w:rPr>
          <w:rFonts w:ascii="Times New Roman" w:hAnsi="Times New Roman" w:cs="Times New Roman"/>
          <w:sz w:val="28"/>
          <w:szCs w:val="28"/>
        </w:rPr>
        <w:t>е его официального обнародования</w:t>
      </w:r>
      <w:r w:rsidR="00F86F52" w:rsidRPr="0039162F">
        <w:rPr>
          <w:rFonts w:ascii="Times New Roman" w:hAnsi="Times New Roman" w:cs="Times New Roman"/>
          <w:sz w:val="28"/>
          <w:szCs w:val="28"/>
        </w:rPr>
        <w:t>.</w:t>
      </w:r>
    </w:p>
    <w:p w:rsidR="004C3395" w:rsidRDefault="004C3395" w:rsidP="00F86F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3395" w:rsidRDefault="004C3395" w:rsidP="00F86F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3395" w:rsidRDefault="004C3395" w:rsidP="00F86F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56B1" w:rsidRDefault="008B47C6">
      <w:r>
        <w:rPr>
          <w:rFonts w:ascii="Times New Roman" w:hAnsi="Times New Roman" w:cs="Times New Roman"/>
          <w:sz w:val="28"/>
          <w:szCs w:val="28"/>
        </w:rPr>
        <w:t>Председатель Котовской районной Думы                                      И.М. Боровая</w:t>
      </w:r>
    </w:p>
    <w:p w:rsidR="00A71283" w:rsidRDefault="00A71283"/>
    <w:p w:rsidR="00A71283" w:rsidRDefault="00A71283"/>
    <w:p w:rsidR="00A71283" w:rsidRDefault="00A71283"/>
    <w:p w:rsidR="00A71283" w:rsidRDefault="00A71283"/>
    <w:p w:rsidR="00A71283" w:rsidRDefault="00A71283"/>
    <w:p w:rsidR="00A71283" w:rsidRDefault="00A71283"/>
    <w:p w:rsidR="00A71283" w:rsidRDefault="00A71283"/>
    <w:p w:rsidR="00A71283" w:rsidRDefault="00A71283"/>
    <w:p w:rsidR="00A71283" w:rsidRDefault="00A71283"/>
    <w:p w:rsidR="00A71283" w:rsidRDefault="00A71283"/>
    <w:p w:rsidR="00A71283" w:rsidRDefault="00A71283"/>
    <w:p w:rsidR="00A71283" w:rsidRDefault="00A71283"/>
    <w:p w:rsidR="00A71283" w:rsidRDefault="00A71283"/>
    <w:p w:rsidR="00A71283" w:rsidRDefault="00A71283"/>
    <w:p w:rsidR="00A71283" w:rsidRDefault="00A71283"/>
    <w:p w:rsidR="00A71283" w:rsidRDefault="00A71283"/>
    <w:p w:rsidR="00A71283" w:rsidRDefault="00A71283"/>
    <w:p w:rsidR="00A71283" w:rsidRDefault="00A71283"/>
    <w:p w:rsidR="00A71283" w:rsidRDefault="00A71283"/>
    <w:p w:rsidR="00A71283" w:rsidRPr="00A71283" w:rsidRDefault="00A71283">
      <w:pPr>
        <w:rPr>
          <w:rFonts w:ascii="Times New Roman" w:hAnsi="Times New Roman" w:cs="Times New Roman"/>
        </w:rPr>
      </w:pPr>
    </w:p>
    <w:sectPr w:rsidR="00A71283" w:rsidRPr="00A71283" w:rsidSect="004C5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F52"/>
    <w:rsid w:val="0003154A"/>
    <w:rsid w:val="00075BC6"/>
    <w:rsid w:val="001310A3"/>
    <w:rsid w:val="004C3395"/>
    <w:rsid w:val="004C56B1"/>
    <w:rsid w:val="005D28CE"/>
    <w:rsid w:val="005D79C0"/>
    <w:rsid w:val="00773792"/>
    <w:rsid w:val="008B47C6"/>
    <w:rsid w:val="00A12415"/>
    <w:rsid w:val="00A53F35"/>
    <w:rsid w:val="00A71283"/>
    <w:rsid w:val="00A86526"/>
    <w:rsid w:val="00B3439B"/>
    <w:rsid w:val="00B84DB4"/>
    <w:rsid w:val="00B92893"/>
    <w:rsid w:val="00C02646"/>
    <w:rsid w:val="00C858CF"/>
    <w:rsid w:val="00E12C97"/>
    <w:rsid w:val="00E23DAB"/>
    <w:rsid w:val="00F86F52"/>
    <w:rsid w:val="00F87EF8"/>
    <w:rsid w:val="00FF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54A"/>
    <w:pPr>
      <w:ind w:left="720"/>
      <w:contextualSpacing/>
    </w:pPr>
  </w:style>
  <w:style w:type="paragraph" w:customStyle="1" w:styleId="ConsPlusNormal">
    <w:name w:val="ConsPlusNormal"/>
    <w:rsid w:val="00A712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7600178CA81EA9D7A09732DEA0969816746E094C6A47DEDF0BB4523F85366673278D3FC99C9AD561F64324D6EFAF625DD688A25655A68E5189346B37jCE" TargetMode="External"/><Relationship Id="rId4" Type="http://schemas.openxmlformats.org/officeDocument/2006/relationships/hyperlink" Target="consultantplus://offline/ref=307600178CA81EA9D7A09732DEA0969816746E094C6A47DEDF0BB4523F85366673278D3FC99C9AD561F64324D6EFAF625DD688A25655A68E5189346B37j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Петрович Оленичев</dc:creator>
  <cp:lastModifiedBy>SuvorovaOS</cp:lastModifiedBy>
  <cp:revision>11</cp:revision>
  <cp:lastPrinted>2020-07-17T05:21:00Z</cp:lastPrinted>
  <dcterms:created xsi:type="dcterms:W3CDTF">2020-07-17T05:46:00Z</dcterms:created>
  <dcterms:modified xsi:type="dcterms:W3CDTF">2020-07-23T05:57:00Z</dcterms:modified>
</cp:coreProperties>
</file>